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57" w:rsidRDefault="00983B57" w:rsidP="00983B57">
      <w:pPr>
        <w:widowControl/>
        <w:spacing w:line="480" w:lineRule="exact"/>
        <w:jc w:val="left"/>
        <w:rPr>
          <w:rFonts w:eastAsia="黑体"/>
          <w:color w:val="000000"/>
          <w:szCs w:val="32"/>
        </w:rPr>
      </w:pPr>
      <w:r>
        <w:rPr>
          <w:rFonts w:eastAsia="黑体" w:hAnsi="黑体"/>
          <w:color w:val="000000"/>
          <w:szCs w:val="32"/>
        </w:rPr>
        <w:t>附件</w:t>
      </w:r>
      <w:r>
        <w:rPr>
          <w:rFonts w:eastAsia="黑体"/>
          <w:color w:val="000000"/>
          <w:szCs w:val="32"/>
        </w:rPr>
        <w:t>1</w:t>
      </w:r>
    </w:p>
    <w:p w:rsidR="00983B57" w:rsidRDefault="00983B57" w:rsidP="00983B57">
      <w:pPr>
        <w:widowControl/>
        <w:spacing w:line="48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申报汇总表</w:t>
      </w:r>
    </w:p>
    <w:p w:rsidR="00983B57" w:rsidRDefault="00983B57" w:rsidP="00983B57">
      <w:pPr>
        <w:widowControl/>
        <w:spacing w:line="480" w:lineRule="exact"/>
        <w:jc w:val="center"/>
        <w:rPr>
          <w:rFonts w:eastAsia="楷体"/>
          <w:b/>
          <w:bCs/>
          <w:color w:val="000000"/>
          <w:sz w:val="28"/>
          <w:szCs w:val="28"/>
        </w:rPr>
      </w:pPr>
      <w:r>
        <w:rPr>
          <w:rFonts w:eastAsia="楷体" w:hAnsi="楷体"/>
          <w:b/>
          <w:bCs/>
          <w:color w:val="000000"/>
          <w:sz w:val="28"/>
          <w:szCs w:val="28"/>
        </w:rPr>
        <w:t>一、国家工业节能技术申报（或推荐）汇总表</w:t>
      </w:r>
    </w:p>
    <w:p w:rsidR="00983B57" w:rsidRDefault="00983B57" w:rsidP="00983B57">
      <w:pPr>
        <w:adjustRightInd w:val="0"/>
        <w:snapToGrid w:val="0"/>
        <w:spacing w:line="480" w:lineRule="exact"/>
        <w:rPr>
          <w:rFonts w:ascii="仿宋_GB2312" w:hAnsi="仿宋_GB2312" w:cs="仿宋_GB2312" w:hint="eastAsia"/>
          <w:sz w:val="24"/>
          <w:szCs w:val="24"/>
        </w:rPr>
      </w:pPr>
      <w:r>
        <w:rPr>
          <w:rFonts w:ascii="仿宋_GB2312" w:hAnsi="仿宋_GB2312" w:cs="仿宋_GB2312" w:hint="eastAsia"/>
          <w:sz w:val="24"/>
          <w:szCs w:val="24"/>
        </w:rPr>
        <w:t xml:space="preserve">申报或推荐单位（盖章）：                            </w:t>
      </w:r>
    </w:p>
    <w:p w:rsidR="00983B57" w:rsidRDefault="00983B57" w:rsidP="00983B57">
      <w:pPr>
        <w:widowControl/>
        <w:adjustRightInd w:val="0"/>
        <w:snapToGrid w:val="0"/>
        <w:spacing w:line="480" w:lineRule="exact"/>
        <w:rPr>
          <w:rFonts w:ascii="仿宋_GB2312" w:hAnsi="仿宋_GB2312" w:cs="仿宋_GB2312" w:hint="eastAsia"/>
          <w:b/>
          <w:bCs/>
          <w:color w:val="000000"/>
          <w:sz w:val="24"/>
          <w:szCs w:val="24"/>
        </w:rPr>
      </w:pPr>
      <w:r>
        <w:rPr>
          <w:rFonts w:ascii="仿宋_GB2312" w:hAnsi="仿宋_GB2312" w:cs="仿宋_GB2312" w:hint="eastAsia"/>
          <w:sz w:val="24"/>
          <w:szCs w:val="24"/>
        </w:rPr>
        <w:t>联系人：          联系电话：</w:t>
      </w:r>
    </w:p>
    <w:tbl>
      <w:tblPr>
        <w:tblW w:w="0" w:type="auto"/>
        <w:jc w:val="center"/>
        <w:tblLayout w:type="fixed"/>
        <w:tblCellMar>
          <w:left w:w="57" w:type="dxa"/>
          <w:right w:w="57" w:type="dxa"/>
        </w:tblCellMar>
        <w:tblLook w:val="0000"/>
      </w:tblPr>
      <w:tblGrid>
        <w:gridCol w:w="427"/>
        <w:gridCol w:w="525"/>
        <w:gridCol w:w="675"/>
        <w:gridCol w:w="2317"/>
        <w:gridCol w:w="396"/>
        <w:gridCol w:w="525"/>
        <w:gridCol w:w="512"/>
        <w:gridCol w:w="550"/>
        <w:gridCol w:w="888"/>
        <w:gridCol w:w="712"/>
        <w:gridCol w:w="788"/>
        <w:gridCol w:w="1112"/>
        <w:gridCol w:w="667"/>
        <w:gridCol w:w="840"/>
        <w:gridCol w:w="1121"/>
        <w:gridCol w:w="1175"/>
        <w:gridCol w:w="1077"/>
      </w:tblGrid>
      <w:tr w:rsidR="00983B57" w:rsidTr="00AE5FAC">
        <w:trPr>
          <w:cantSplit/>
          <w:trHeight w:val="355"/>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序号</w:t>
            </w:r>
          </w:p>
        </w:tc>
        <w:tc>
          <w:tcPr>
            <w:tcW w:w="525" w:type="dxa"/>
            <w:vMerge w:val="restart"/>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技术</w:t>
            </w:r>
          </w:p>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名称</w:t>
            </w:r>
          </w:p>
        </w:tc>
        <w:tc>
          <w:tcPr>
            <w:tcW w:w="675" w:type="dxa"/>
            <w:vMerge w:val="restart"/>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所属行业或领域</w:t>
            </w:r>
          </w:p>
        </w:tc>
        <w:tc>
          <w:tcPr>
            <w:tcW w:w="2317" w:type="dxa"/>
            <w:vMerge w:val="restart"/>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技术简介</w:t>
            </w:r>
          </w:p>
        </w:tc>
        <w:tc>
          <w:tcPr>
            <w:tcW w:w="1983" w:type="dxa"/>
            <w:gridSpan w:val="4"/>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技术验收评价情况</w:t>
            </w:r>
          </w:p>
        </w:tc>
        <w:tc>
          <w:tcPr>
            <w:tcW w:w="3500" w:type="dxa"/>
            <w:gridSpan w:val="4"/>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典型项目</w:t>
            </w:r>
          </w:p>
        </w:tc>
        <w:tc>
          <w:tcPr>
            <w:tcW w:w="667" w:type="dxa"/>
            <w:vMerge w:val="restart"/>
            <w:tcBorders>
              <w:top w:val="single" w:sz="4" w:space="0" w:color="auto"/>
              <w:left w:val="nil"/>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目前推广比例(%)</w:t>
            </w:r>
          </w:p>
        </w:tc>
        <w:tc>
          <w:tcPr>
            <w:tcW w:w="4213" w:type="dxa"/>
            <w:gridSpan w:val="4"/>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未来5年的节能潜力</w:t>
            </w:r>
          </w:p>
        </w:tc>
      </w:tr>
      <w:tr w:rsidR="00983B57" w:rsidTr="00AE5FAC">
        <w:trPr>
          <w:cantSplit/>
          <w:trHeight w:val="202"/>
          <w:jc w:val="center"/>
        </w:trPr>
        <w:tc>
          <w:tcPr>
            <w:tcW w:w="427" w:type="dxa"/>
            <w:vMerge/>
            <w:tcBorders>
              <w:top w:val="single" w:sz="4" w:space="0" w:color="auto"/>
              <w:left w:val="single" w:sz="4" w:space="0" w:color="auto"/>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color w:val="000000"/>
                <w:sz w:val="24"/>
                <w:szCs w:val="24"/>
              </w:rPr>
            </w:pPr>
          </w:p>
        </w:tc>
        <w:tc>
          <w:tcPr>
            <w:tcW w:w="525" w:type="dxa"/>
            <w:vMerge/>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color w:val="000000"/>
                <w:sz w:val="24"/>
                <w:szCs w:val="24"/>
              </w:rPr>
            </w:pPr>
          </w:p>
        </w:tc>
        <w:tc>
          <w:tcPr>
            <w:tcW w:w="675" w:type="dxa"/>
            <w:vMerge/>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color w:val="000000"/>
                <w:sz w:val="24"/>
                <w:szCs w:val="24"/>
              </w:rPr>
            </w:pPr>
          </w:p>
        </w:tc>
        <w:tc>
          <w:tcPr>
            <w:tcW w:w="2317" w:type="dxa"/>
            <w:vMerge/>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color w:val="000000"/>
                <w:sz w:val="24"/>
                <w:szCs w:val="24"/>
              </w:rPr>
            </w:pPr>
          </w:p>
        </w:tc>
        <w:tc>
          <w:tcPr>
            <w:tcW w:w="396" w:type="dxa"/>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是否</w:t>
            </w:r>
          </w:p>
        </w:tc>
        <w:tc>
          <w:tcPr>
            <w:tcW w:w="525" w:type="dxa"/>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评价单位</w:t>
            </w:r>
          </w:p>
        </w:tc>
        <w:tc>
          <w:tcPr>
            <w:tcW w:w="512" w:type="dxa"/>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评价结果</w:t>
            </w:r>
          </w:p>
        </w:tc>
        <w:tc>
          <w:tcPr>
            <w:tcW w:w="550" w:type="dxa"/>
            <w:tcBorders>
              <w:top w:val="single" w:sz="4" w:space="0" w:color="auto"/>
              <w:left w:val="single" w:sz="4" w:space="0" w:color="auto"/>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获奖情况</w:t>
            </w:r>
          </w:p>
        </w:tc>
        <w:tc>
          <w:tcPr>
            <w:tcW w:w="888" w:type="dxa"/>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建设内容及规模</w:t>
            </w:r>
          </w:p>
        </w:tc>
        <w:tc>
          <w:tcPr>
            <w:tcW w:w="712" w:type="dxa"/>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投资额(万元)</w:t>
            </w:r>
          </w:p>
        </w:tc>
        <w:tc>
          <w:tcPr>
            <w:tcW w:w="788" w:type="dxa"/>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节能量(</w:t>
            </w:r>
            <w:proofErr w:type="spellStart"/>
            <w:r>
              <w:rPr>
                <w:rFonts w:ascii="仿宋_GB2312" w:hAnsi="仿宋_GB2312" w:cs="仿宋_GB2312" w:hint="eastAsia"/>
                <w:b/>
                <w:bCs/>
                <w:color w:val="000000"/>
                <w:sz w:val="24"/>
                <w:szCs w:val="24"/>
              </w:rPr>
              <w:t>tce</w:t>
            </w:r>
            <w:proofErr w:type="spellEnd"/>
            <w:r>
              <w:rPr>
                <w:rFonts w:ascii="仿宋_GB2312" w:hAnsi="仿宋_GB2312" w:cs="仿宋_GB2312" w:hint="eastAsia"/>
                <w:b/>
                <w:bCs/>
                <w:color w:val="000000"/>
                <w:sz w:val="24"/>
                <w:szCs w:val="24"/>
              </w:rPr>
              <w:t>/a)</w:t>
            </w:r>
          </w:p>
        </w:tc>
        <w:tc>
          <w:tcPr>
            <w:tcW w:w="1112" w:type="dxa"/>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主要污染物减排量（t/a）</w:t>
            </w:r>
          </w:p>
        </w:tc>
        <w:tc>
          <w:tcPr>
            <w:tcW w:w="667" w:type="dxa"/>
            <w:vMerge/>
            <w:tcBorders>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p>
        </w:tc>
        <w:tc>
          <w:tcPr>
            <w:tcW w:w="840" w:type="dxa"/>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预计总投入(万元）</w:t>
            </w:r>
          </w:p>
        </w:tc>
        <w:tc>
          <w:tcPr>
            <w:tcW w:w="1121" w:type="dxa"/>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预计5年后的推广比例（%）</w:t>
            </w:r>
          </w:p>
        </w:tc>
        <w:tc>
          <w:tcPr>
            <w:tcW w:w="1175" w:type="dxa"/>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预计节能效益(万</w:t>
            </w:r>
            <w:proofErr w:type="spellStart"/>
            <w:r>
              <w:rPr>
                <w:rFonts w:ascii="仿宋_GB2312" w:hAnsi="仿宋_GB2312" w:cs="仿宋_GB2312" w:hint="eastAsia"/>
                <w:b/>
                <w:bCs/>
                <w:color w:val="000000"/>
                <w:sz w:val="24"/>
                <w:szCs w:val="24"/>
              </w:rPr>
              <w:t>tce</w:t>
            </w:r>
            <w:proofErr w:type="spellEnd"/>
            <w:r>
              <w:rPr>
                <w:rFonts w:ascii="仿宋_GB2312" w:hAnsi="仿宋_GB2312" w:cs="仿宋_GB2312" w:hint="eastAsia"/>
                <w:b/>
                <w:bCs/>
                <w:color w:val="000000"/>
                <w:sz w:val="24"/>
                <w:szCs w:val="24"/>
              </w:rPr>
              <w:t>/a)</w:t>
            </w:r>
          </w:p>
        </w:tc>
        <w:tc>
          <w:tcPr>
            <w:tcW w:w="1077" w:type="dxa"/>
            <w:tcBorders>
              <w:top w:val="single" w:sz="4" w:space="0" w:color="auto"/>
              <w:left w:val="nil"/>
              <w:bottom w:val="single" w:sz="4" w:space="0" w:color="auto"/>
              <w:right w:val="single" w:sz="4" w:space="0" w:color="auto"/>
            </w:tcBorders>
            <w:vAlign w:val="center"/>
          </w:tcPr>
          <w:p w:rsidR="00983B57" w:rsidRDefault="00983B57" w:rsidP="00AE5FAC">
            <w:pPr>
              <w:widowControl/>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预计减</w:t>
            </w:r>
            <w:proofErr w:type="gramStart"/>
            <w:r>
              <w:rPr>
                <w:rFonts w:ascii="仿宋_GB2312" w:hAnsi="仿宋_GB2312" w:cs="仿宋_GB2312" w:hint="eastAsia"/>
                <w:b/>
                <w:bCs/>
                <w:color w:val="000000"/>
                <w:sz w:val="24"/>
                <w:szCs w:val="24"/>
              </w:rPr>
              <w:t>排效益</w:t>
            </w:r>
            <w:proofErr w:type="gramEnd"/>
            <w:r>
              <w:rPr>
                <w:rFonts w:ascii="仿宋_GB2312" w:hAnsi="仿宋_GB2312" w:cs="仿宋_GB2312" w:hint="eastAsia"/>
                <w:b/>
                <w:bCs/>
                <w:color w:val="000000"/>
                <w:sz w:val="24"/>
                <w:szCs w:val="24"/>
              </w:rPr>
              <w:t>(万t/a)</w:t>
            </w:r>
          </w:p>
        </w:tc>
      </w:tr>
      <w:tr w:rsidR="00983B57" w:rsidTr="00AE5FAC">
        <w:trPr>
          <w:cantSplit/>
          <w:trHeight w:val="851"/>
          <w:jc w:val="center"/>
        </w:trPr>
        <w:tc>
          <w:tcPr>
            <w:tcW w:w="427" w:type="dxa"/>
            <w:tcBorders>
              <w:top w:val="single" w:sz="4" w:space="0" w:color="auto"/>
              <w:left w:val="single" w:sz="4" w:space="0" w:color="auto"/>
              <w:bottom w:val="single" w:sz="4" w:space="0" w:color="auto"/>
              <w:right w:val="single" w:sz="4" w:space="0" w:color="auto"/>
            </w:tcBorders>
          </w:tcPr>
          <w:p w:rsidR="00983B57" w:rsidRDefault="00983B57" w:rsidP="00AE5FAC">
            <w:pPr>
              <w:adjustRightInd w:val="0"/>
              <w:snapToGrid w:val="0"/>
              <w:spacing w:line="360" w:lineRule="auto"/>
              <w:jc w:val="center"/>
              <w:rPr>
                <w:rFonts w:ascii="仿宋_GB2312" w:hAnsi="仿宋_GB2312" w:cs="仿宋_GB2312" w:hint="eastAsia"/>
                <w:b/>
                <w:bCs/>
                <w:color w:val="000000"/>
                <w:sz w:val="24"/>
                <w:szCs w:val="24"/>
              </w:rPr>
            </w:pPr>
          </w:p>
        </w:tc>
        <w:tc>
          <w:tcPr>
            <w:tcW w:w="52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67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231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396"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2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50" w:type="dxa"/>
            <w:tcBorders>
              <w:top w:val="single" w:sz="4" w:space="0" w:color="auto"/>
              <w:left w:val="single" w:sz="4" w:space="0" w:color="auto"/>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888"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7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788"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66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840"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21"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7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07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r>
      <w:tr w:rsidR="00983B57" w:rsidTr="00AE5FAC">
        <w:trPr>
          <w:cantSplit/>
          <w:trHeight w:val="851"/>
          <w:jc w:val="center"/>
        </w:trPr>
        <w:tc>
          <w:tcPr>
            <w:tcW w:w="427" w:type="dxa"/>
            <w:tcBorders>
              <w:top w:val="single" w:sz="4" w:space="0" w:color="auto"/>
              <w:left w:val="single" w:sz="4" w:space="0" w:color="auto"/>
              <w:bottom w:val="single" w:sz="4" w:space="0" w:color="auto"/>
              <w:right w:val="single" w:sz="4" w:space="0" w:color="auto"/>
            </w:tcBorders>
          </w:tcPr>
          <w:p w:rsidR="00983B57" w:rsidRDefault="00983B57" w:rsidP="00AE5FAC">
            <w:pPr>
              <w:adjustRightInd w:val="0"/>
              <w:snapToGrid w:val="0"/>
              <w:spacing w:line="360" w:lineRule="auto"/>
              <w:jc w:val="center"/>
              <w:rPr>
                <w:rFonts w:ascii="仿宋_GB2312" w:hAnsi="仿宋_GB2312" w:cs="仿宋_GB2312" w:hint="eastAsia"/>
                <w:b/>
                <w:bCs/>
                <w:color w:val="000000"/>
                <w:sz w:val="24"/>
                <w:szCs w:val="24"/>
              </w:rPr>
            </w:pPr>
          </w:p>
        </w:tc>
        <w:tc>
          <w:tcPr>
            <w:tcW w:w="52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67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231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396"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2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50" w:type="dxa"/>
            <w:tcBorders>
              <w:top w:val="single" w:sz="4" w:space="0" w:color="auto"/>
              <w:left w:val="single" w:sz="4" w:space="0" w:color="auto"/>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888"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7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788"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66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840"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21"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7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07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r>
      <w:tr w:rsidR="00983B57" w:rsidTr="00AE5FAC">
        <w:trPr>
          <w:cantSplit/>
          <w:trHeight w:val="731"/>
          <w:jc w:val="center"/>
        </w:trPr>
        <w:tc>
          <w:tcPr>
            <w:tcW w:w="427" w:type="dxa"/>
            <w:tcBorders>
              <w:top w:val="single" w:sz="4" w:space="0" w:color="auto"/>
              <w:left w:val="single" w:sz="4" w:space="0" w:color="auto"/>
              <w:bottom w:val="single" w:sz="4" w:space="0" w:color="auto"/>
              <w:right w:val="single" w:sz="4" w:space="0" w:color="auto"/>
            </w:tcBorders>
          </w:tcPr>
          <w:p w:rsidR="00983B57" w:rsidRDefault="00983B57" w:rsidP="00AE5FAC">
            <w:pPr>
              <w:adjustRightInd w:val="0"/>
              <w:snapToGrid w:val="0"/>
              <w:spacing w:line="360" w:lineRule="auto"/>
              <w:jc w:val="center"/>
              <w:rPr>
                <w:rFonts w:ascii="仿宋_GB2312" w:hAnsi="仿宋_GB2312" w:cs="仿宋_GB2312" w:hint="eastAsia"/>
                <w:b/>
                <w:bCs/>
                <w:color w:val="000000"/>
                <w:sz w:val="24"/>
                <w:szCs w:val="24"/>
              </w:rPr>
            </w:pPr>
          </w:p>
        </w:tc>
        <w:tc>
          <w:tcPr>
            <w:tcW w:w="52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67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231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396"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2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50" w:type="dxa"/>
            <w:tcBorders>
              <w:top w:val="single" w:sz="4" w:space="0" w:color="auto"/>
              <w:left w:val="single" w:sz="4" w:space="0" w:color="auto"/>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888"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7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788"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66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840"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21"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7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07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r>
      <w:tr w:rsidR="00983B57" w:rsidTr="00AE5FAC">
        <w:trPr>
          <w:cantSplit/>
          <w:trHeight w:val="716"/>
          <w:jc w:val="center"/>
        </w:trPr>
        <w:tc>
          <w:tcPr>
            <w:tcW w:w="427" w:type="dxa"/>
            <w:tcBorders>
              <w:top w:val="single" w:sz="4" w:space="0" w:color="auto"/>
              <w:left w:val="single" w:sz="4" w:space="0" w:color="auto"/>
              <w:bottom w:val="single" w:sz="4" w:space="0" w:color="auto"/>
              <w:right w:val="single" w:sz="4" w:space="0" w:color="auto"/>
            </w:tcBorders>
          </w:tcPr>
          <w:p w:rsidR="00983B57" w:rsidRDefault="00983B57" w:rsidP="00AE5FAC">
            <w:pPr>
              <w:adjustRightInd w:val="0"/>
              <w:snapToGrid w:val="0"/>
              <w:spacing w:line="360" w:lineRule="auto"/>
              <w:jc w:val="center"/>
              <w:rPr>
                <w:rFonts w:ascii="仿宋_GB2312" w:hAnsi="仿宋_GB2312" w:cs="仿宋_GB2312" w:hint="eastAsia"/>
                <w:b/>
                <w:bCs/>
                <w:color w:val="000000"/>
                <w:sz w:val="24"/>
                <w:szCs w:val="24"/>
              </w:rPr>
            </w:pPr>
          </w:p>
        </w:tc>
        <w:tc>
          <w:tcPr>
            <w:tcW w:w="52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67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231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396"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2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50" w:type="dxa"/>
            <w:tcBorders>
              <w:top w:val="single" w:sz="4" w:space="0" w:color="auto"/>
              <w:left w:val="single" w:sz="4" w:space="0" w:color="auto"/>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888"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7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788"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66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840"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21"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7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07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r>
      <w:tr w:rsidR="00983B57" w:rsidTr="00AE5FAC">
        <w:trPr>
          <w:cantSplit/>
          <w:trHeight w:val="699"/>
          <w:jc w:val="center"/>
        </w:trPr>
        <w:tc>
          <w:tcPr>
            <w:tcW w:w="427" w:type="dxa"/>
            <w:tcBorders>
              <w:top w:val="single" w:sz="4" w:space="0" w:color="auto"/>
              <w:left w:val="single" w:sz="4" w:space="0" w:color="auto"/>
              <w:bottom w:val="single" w:sz="4" w:space="0" w:color="auto"/>
              <w:right w:val="single" w:sz="4" w:space="0" w:color="auto"/>
            </w:tcBorders>
          </w:tcPr>
          <w:p w:rsidR="00983B57" w:rsidRDefault="00983B57" w:rsidP="00AE5FAC">
            <w:pPr>
              <w:adjustRightInd w:val="0"/>
              <w:snapToGrid w:val="0"/>
              <w:spacing w:line="360" w:lineRule="auto"/>
              <w:jc w:val="center"/>
              <w:rPr>
                <w:rFonts w:ascii="仿宋_GB2312" w:hAnsi="仿宋_GB2312" w:cs="仿宋_GB2312" w:hint="eastAsia"/>
                <w:b/>
                <w:bCs/>
                <w:color w:val="000000"/>
                <w:sz w:val="24"/>
                <w:szCs w:val="24"/>
              </w:rPr>
            </w:pPr>
          </w:p>
        </w:tc>
        <w:tc>
          <w:tcPr>
            <w:tcW w:w="52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67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231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396"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2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550" w:type="dxa"/>
            <w:tcBorders>
              <w:top w:val="single" w:sz="4" w:space="0" w:color="auto"/>
              <w:left w:val="single" w:sz="4" w:space="0" w:color="auto"/>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888"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7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788"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12"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66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840"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21"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175"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c>
          <w:tcPr>
            <w:tcW w:w="1077" w:type="dxa"/>
            <w:tcBorders>
              <w:top w:val="single" w:sz="4" w:space="0" w:color="auto"/>
              <w:left w:val="nil"/>
              <w:bottom w:val="single" w:sz="4" w:space="0" w:color="auto"/>
              <w:right w:val="single" w:sz="4" w:space="0" w:color="auto"/>
            </w:tcBorders>
          </w:tcPr>
          <w:p w:rsidR="00983B57" w:rsidRDefault="00983B57" w:rsidP="00AE5FAC">
            <w:pPr>
              <w:adjustRightInd w:val="0"/>
              <w:snapToGrid w:val="0"/>
              <w:spacing w:line="360" w:lineRule="auto"/>
              <w:rPr>
                <w:rFonts w:ascii="仿宋_GB2312" w:hAnsi="仿宋_GB2312" w:cs="仿宋_GB2312" w:hint="eastAsia"/>
                <w:b/>
                <w:bCs/>
                <w:color w:val="000000"/>
                <w:sz w:val="24"/>
                <w:szCs w:val="24"/>
              </w:rPr>
            </w:pPr>
          </w:p>
        </w:tc>
      </w:tr>
    </w:tbl>
    <w:p w:rsidR="00983B57" w:rsidRDefault="00983B57" w:rsidP="00983B57">
      <w:pPr>
        <w:widowControl/>
        <w:rPr>
          <w:rFonts w:ascii="仿宋_GB2312" w:hAnsi="仿宋_GB2312" w:cs="仿宋_GB2312" w:hint="eastAsia"/>
          <w:b/>
          <w:bCs/>
          <w:color w:val="000000"/>
          <w:sz w:val="24"/>
          <w:szCs w:val="24"/>
        </w:rPr>
        <w:sectPr w:rsidR="00983B57">
          <w:headerReference w:type="default" r:id="rId4"/>
          <w:footerReference w:type="default" r:id="rId5"/>
          <w:pgSz w:w="16838" w:h="11906" w:orient="landscape"/>
          <w:pgMar w:top="1588" w:right="1361" w:bottom="1531" w:left="1361" w:header="851" w:footer="992" w:gutter="0"/>
          <w:pgNumType w:fmt="numberInDash"/>
          <w:cols w:space="720"/>
          <w:docGrid w:type="linesAndChars" w:linePitch="312"/>
        </w:sectPr>
      </w:pPr>
      <w:r>
        <w:rPr>
          <w:rFonts w:ascii="仿宋_GB2312" w:hAnsi="仿宋_GB2312" w:cs="仿宋_GB2312" w:hint="eastAsia"/>
          <w:b/>
          <w:bCs/>
          <w:color w:val="000000"/>
          <w:sz w:val="24"/>
          <w:szCs w:val="24"/>
        </w:rPr>
        <w:t>注：申报及推荐多项技术请填写工业节能技术申报（或推荐）汇总表，可续表。</w:t>
      </w:r>
    </w:p>
    <w:tbl>
      <w:tblPr>
        <w:tblW w:w="0" w:type="auto"/>
        <w:jc w:val="center"/>
        <w:tblLayout w:type="fixed"/>
        <w:tblLook w:val="0000"/>
      </w:tblPr>
      <w:tblGrid>
        <w:gridCol w:w="817"/>
        <w:gridCol w:w="3405"/>
        <w:gridCol w:w="3840"/>
        <w:gridCol w:w="3670"/>
        <w:gridCol w:w="2268"/>
      </w:tblGrid>
      <w:tr w:rsidR="00983B57" w:rsidTr="00AE5FAC">
        <w:trPr>
          <w:trHeight w:val="375"/>
          <w:jc w:val="center"/>
        </w:trPr>
        <w:tc>
          <w:tcPr>
            <w:tcW w:w="14000" w:type="dxa"/>
            <w:gridSpan w:val="5"/>
            <w:vAlign w:val="center"/>
          </w:tcPr>
          <w:p w:rsidR="00983B57" w:rsidRDefault="00983B57" w:rsidP="00AE5FAC">
            <w:pPr>
              <w:widowControl/>
              <w:spacing w:line="480" w:lineRule="exact"/>
              <w:jc w:val="center"/>
              <w:rPr>
                <w:rFonts w:eastAsia="楷体" w:hAnsi="楷体"/>
                <w:b/>
                <w:bCs/>
                <w:color w:val="000000"/>
                <w:sz w:val="28"/>
                <w:szCs w:val="28"/>
              </w:rPr>
            </w:pPr>
            <w:r>
              <w:rPr>
                <w:rFonts w:eastAsia="楷体" w:hAnsi="楷体"/>
                <w:b/>
                <w:bCs/>
                <w:color w:val="000000"/>
                <w:sz w:val="28"/>
                <w:szCs w:val="28"/>
              </w:rPr>
              <w:lastRenderedPageBreak/>
              <w:t>二、国家工业节能装备及“能效之星”产品申报（或推荐）汇总表</w:t>
            </w:r>
          </w:p>
        </w:tc>
      </w:tr>
      <w:tr w:rsidR="00983B57" w:rsidTr="00AE5FAC">
        <w:trPr>
          <w:trHeight w:val="840"/>
          <w:jc w:val="center"/>
        </w:trPr>
        <w:tc>
          <w:tcPr>
            <w:tcW w:w="14000" w:type="dxa"/>
            <w:gridSpan w:val="5"/>
            <w:vAlign w:val="center"/>
          </w:tcPr>
          <w:p w:rsidR="00983B57" w:rsidRDefault="00983B57" w:rsidP="00AE5FAC">
            <w:pPr>
              <w:adjustRightInd w:val="0"/>
              <w:snapToGrid w:val="0"/>
              <w:spacing w:line="480" w:lineRule="exact"/>
              <w:outlineLvl w:val="0"/>
              <w:rPr>
                <w:rFonts w:ascii="仿宋_GB2312" w:hAnsi="仿宋_GB2312" w:cs="仿宋_GB2312" w:hint="eastAsia"/>
                <w:sz w:val="24"/>
                <w:szCs w:val="24"/>
              </w:rPr>
            </w:pPr>
            <w:r>
              <w:rPr>
                <w:rFonts w:ascii="仿宋_GB2312" w:hAnsi="仿宋_GB2312" w:cs="仿宋_GB2312" w:hint="eastAsia"/>
                <w:sz w:val="24"/>
                <w:szCs w:val="24"/>
              </w:rPr>
              <w:t xml:space="preserve">申报或推荐单位（盖章）：                            </w:t>
            </w:r>
          </w:p>
          <w:p w:rsidR="00983B57" w:rsidRDefault="00983B57" w:rsidP="00AE5FAC">
            <w:pPr>
              <w:adjustRightInd w:val="0"/>
              <w:snapToGrid w:val="0"/>
              <w:spacing w:line="480" w:lineRule="exact"/>
              <w:outlineLvl w:val="0"/>
              <w:rPr>
                <w:rFonts w:ascii="仿宋_GB2312" w:hAnsi="仿宋_GB2312" w:cs="仿宋_GB2312" w:hint="eastAsia"/>
                <w:sz w:val="24"/>
                <w:szCs w:val="24"/>
              </w:rPr>
            </w:pPr>
            <w:r>
              <w:rPr>
                <w:rFonts w:ascii="仿宋_GB2312" w:hAnsi="仿宋_GB2312" w:cs="仿宋_GB2312" w:hint="eastAsia"/>
                <w:sz w:val="24"/>
                <w:szCs w:val="24"/>
              </w:rPr>
              <w:t>联系人：          联系电话：</w:t>
            </w:r>
          </w:p>
        </w:tc>
      </w:tr>
      <w:tr w:rsidR="00983B57" w:rsidTr="00AE5FAC">
        <w:trPr>
          <w:trHeight w:val="493"/>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序号</w:t>
            </w: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产品名称及型号</w:t>
            </w: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所属类别</w:t>
            </w: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实测能效指标</w:t>
            </w: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是否申报能效之星</w:t>
            </w:r>
          </w:p>
        </w:tc>
      </w:tr>
      <w:tr w:rsidR="00983B57" w:rsidTr="00AE5FAC">
        <w:trPr>
          <w:trHeight w:val="493"/>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r>
      <w:tr w:rsidR="00983B57" w:rsidTr="00AE5FAC">
        <w:trPr>
          <w:trHeight w:val="493"/>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r>
      <w:tr w:rsidR="00983B57" w:rsidTr="00AE5FAC">
        <w:trPr>
          <w:trHeight w:val="493"/>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r>
      <w:tr w:rsidR="00983B57" w:rsidTr="00AE5FAC">
        <w:trPr>
          <w:trHeight w:val="493"/>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r>
      <w:tr w:rsidR="00983B57" w:rsidTr="00AE5FAC">
        <w:trPr>
          <w:trHeight w:val="493"/>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r>
      <w:tr w:rsidR="00983B57" w:rsidTr="00AE5FAC">
        <w:trPr>
          <w:trHeight w:val="493"/>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r>
      <w:tr w:rsidR="00983B57" w:rsidTr="00AE5FAC">
        <w:trPr>
          <w:trHeight w:val="493"/>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rFonts w:ascii="仿宋_GB2312" w:hAnsi="仿宋_GB2312" w:cs="仿宋_GB2312" w:hint="eastAsia"/>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rFonts w:ascii="仿宋_GB2312" w:hAnsi="仿宋_GB2312" w:cs="仿宋_GB2312" w:hint="eastAsia"/>
                <w:color w:val="000000"/>
                <w:sz w:val="24"/>
                <w:szCs w:val="24"/>
              </w:rPr>
            </w:pPr>
          </w:p>
        </w:tc>
      </w:tr>
      <w:tr w:rsidR="00983B57" w:rsidTr="00AE5FAC">
        <w:trPr>
          <w:trHeight w:val="285"/>
          <w:jc w:val="center"/>
        </w:trPr>
        <w:tc>
          <w:tcPr>
            <w:tcW w:w="14000" w:type="dxa"/>
            <w:gridSpan w:val="5"/>
            <w:vAlign w:val="center"/>
          </w:tcPr>
          <w:p w:rsidR="00983B57" w:rsidRDefault="00983B57" w:rsidP="00AE5FAC">
            <w:pPr>
              <w:widowControl/>
              <w:spacing w:line="480" w:lineRule="exact"/>
              <w:rPr>
                <w:b/>
                <w:bCs/>
                <w:color w:val="000000"/>
                <w:sz w:val="24"/>
                <w:szCs w:val="24"/>
              </w:rPr>
            </w:pPr>
            <w:r>
              <w:rPr>
                <w:b/>
                <w:bCs/>
                <w:color w:val="000000"/>
                <w:sz w:val="24"/>
                <w:szCs w:val="24"/>
              </w:rPr>
              <w:t xml:space="preserve"> </w:t>
            </w:r>
            <w:r>
              <w:rPr>
                <w:b/>
                <w:bCs/>
                <w:color w:val="000000"/>
                <w:sz w:val="24"/>
                <w:szCs w:val="24"/>
              </w:rPr>
              <w:t>注：</w:t>
            </w:r>
            <w:r>
              <w:rPr>
                <w:b/>
                <w:bCs/>
                <w:color w:val="000000"/>
                <w:sz w:val="24"/>
                <w:szCs w:val="24"/>
              </w:rPr>
              <w:t xml:space="preserve"> 1.</w:t>
            </w:r>
            <w:r>
              <w:rPr>
                <w:b/>
                <w:bCs/>
                <w:color w:val="000000"/>
                <w:sz w:val="24"/>
                <w:szCs w:val="24"/>
              </w:rPr>
              <w:t>每个申报或推荐单位填写一份该汇总表，将所要申报或推荐的各型号装备（产品）填入表中</w:t>
            </w:r>
            <w:r>
              <w:rPr>
                <w:b/>
                <w:bCs/>
                <w:color w:val="000000"/>
                <w:sz w:val="24"/>
                <w:szCs w:val="24"/>
              </w:rPr>
              <w:t>;</w:t>
            </w:r>
          </w:p>
          <w:p w:rsidR="00983B57" w:rsidRDefault="00983B57" w:rsidP="00983B57">
            <w:pPr>
              <w:widowControl/>
              <w:spacing w:line="480" w:lineRule="exact"/>
              <w:ind w:firstLineChars="300" w:firstLine="687"/>
              <w:rPr>
                <w:b/>
                <w:bCs/>
                <w:color w:val="000000"/>
                <w:sz w:val="24"/>
                <w:szCs w:val="24"/>
              </w:rPr>
            </w:pPr>
            <w:r>
              <w:rPr>
                <w:b/>
                <w:bCs/>
                <w:color w:val="000000"/>
                <w:sz w:val="24"/>
                <w:szCs w:val="24"/>
              </w:rPr>
              <w:t>2.</w:t>
            </w:r>
            <w:r>
              <w:rPr>
                <w:b/>
                <w:bCs/>
                <w:color w:val="000000"/>
                <w:sz w:val="24"/>
                <w:szCs w:val="24"/>
              </w:rPr>
              <w:t>如果某项产品同时申请了</w:t>
            </w:r>
            <w:r>
              <w:rPr>
                <w:b/>
                <w:bCs/>
                <w:color w:val="000000"/>
                <w:sz w:val="24"/>
                <w:szCs w:val="24"/>
              </w:rPr>
              <w:t>“</w:t>
            </w:r>
            <w:r>
              <w:rPr>
                <w:b/>
                <w:bCs/>
                <w:color w:val="000000"/>
                <w:sz w:val="24"/>
                <w:szCs w:val="24"/>
              </w:rPr>
              <w:t>能效之星</w:t>
            </w:r>
            <w:r>
              <w:rPr>
                <w:b/>
                <w:bCs/>
                <w:color w:val="000000"/>
                <w:sz w:val="24"/>
                <w:szCs w:val="24"/>
              </w:rPr>
              <w:t>”</w:t>
            </w:r>
            <w:r>
              <w:rPr>
                <w:b/>
                <w:bCs/>
                <w:color w:val="000000"/>
                <w:sz w:val="24"/>
                <w:szCs w:val="24"/>
              </w:rPr>
              <w:t>，请在最后一列相应位置打钩</w:t>
            </w:r>
            <w:r>
              <w:rPr>
                <w:b/>
                <w:bCs/>
                <w:color w:val="000000"/>
                <w:sz w:val="24"/>
                <w:szCs w:val="24"/>
              </w:rPr>
              <w:t xml:space="preserve">“√”; </w:t>
            </w:r>
          </w:p>
        </w:tc>
      </w:tr>
    </w:tbl>
    <w:p w:rsidR="00983B57" w:rsidRDefault="00983B57" w:rsidP="00983B57">
      <w:pPr>
        <w:widowControl/>
        <w:spacing w:line="480" w:lineRule="exact"/>
        <w:rPr>
          <w:b/>
          <w:bCs/>
          <w:color w:val="000000"/>
          <w:sz w:val="24"/>
          <w:szCs w:val="24"/>
        </w:rPr>
      </w:pPr>
      <w:r>
        <w:rPr>
          <w:b/>
          <w:bCs/>
          <w:color w:val="000000"/>
          <w:sz w:val="24"/>
          <w:szCs w:val="24"/>
        </w:rPr>
        <w:t xml:space="preserve">     </w:t>
      </w:r>
      <w:r>
        <w:rPr>
          <w:rFonts w:hint="eastAsia"/>
          <w:b/>
          <w:bCs/>
          <w:color w:val="000000"/>
          <w:sz w:val="24"/>
          <w:szCs w:val="24"/>
        </w:rPr>
        <w:t xml:space="preserve"> </w:t>
      </w:r>
      <w:r>
        <w:rPr>
          <w:b/>
          <w:bCs/>
          <w:color w:val="000000"/>
          <w:sz w:val="24"/>
          <w:szCs w:val="24"/>
        </w:rPr>
        <w:t xml:space="preserve"> 3.</w:t>
      </w:r>
      <w:r>
        <w:rPr>
          <w:b/>
          <w:bCs/>
          <w:color w:val="000000"/>
          <w:sz w:val="24"/>
          <w:szCs w:val="24"/>
        </w:rPr>
        <w:t>可续表。</w:t>
      </w:r>
    </w:p>
    <w:p w:rsidR="00983B57" w:rsidRDefault="00983B57" w:rsidP="00983B57">
      <w:pPr>
        <w:spacing w:line="480" w:lineRule="exact"/>
        <w:rPr>
          <w:sz w:val="24"/>
          <w:szCs w:val="24"/>
        </w:rPr>
        <w:sectPr w:rsidR="00983B57">
          <w:pgSz w:w="16838" w:h="11906" w:orient="landscape"/>
          <w:pgMar w:top="1800" w:right="1440" w:bottom="1800" w:left="1440" w:header="851" w:footer="992" w:gutter="0"/>
          <w:pgNumType w:fmt="numberInDash"/>
          <w:cols w:space="720"/>
          <w:docGrid w:type="lines" w:linePitch="312"/>
        </w:sectPr>
      </w:pPr>
    </w:p>
    <w:p w:rsidR="00983B57" w:rsidRDefault="00983B57" w:rsidP="00983B57">
      <w:pPr>
        <w:widowControl/>
        <w:spacing w:line="480" w:lineRule="exact"/>
        <w:jc w:val="center"/>
        <w:rPr>
          <w:rFonts w:eastAsia="楷体" w:hAnsi="楷体"/>
          <w:b/>
          <w:bCs/>
          <w:color w:val="000000"/>
          <w:sz w:val="28"/>
          <w:szCs w:val="28"/>
        </w:rPr>
      </w:pPr>
      <w:r>
        <w:rPr>
          <w:rFonts w:eastAsia="楷体" w:hAnsi="楷体"/>
          <w:b/>
          <w:bCs/>
          <w:color w:val="000000"/>
          <w:sz w:val="28"/>
          <w:szCs w:val="28"/>
        </w:rPr>
        <w:lastRenderedPageBreak/>
        <w:t>三、国家终端消费类“能效之星”产品申报（或推荐）汇总表</w:t>
      </w:r>
    </w:p>
    <w:p w:rsidR="00983B57" w:rsidRDefault="00983B57" w:rsidP="00983B57">
      <w:pPr>
        <w:adjustRightInd w:val="0"/>
        <w:snapToGrid w:val="0"/>
        <w:spacing w:line="480" w:lineRule="exact"/>
        <w:outlineLvl w:val="0"/>
        <w:rPr>
          <w:rFonts w:ascii="仿宋_GB2312" w:hAnsi="仿宋_GB2312" w:cs="仿宋_GB2312" w:hint="eastAsia"/>
          <w:sz w:val="24"/>
          <w:szCs w:val="24"/>
        </w:rPr>
      </w:pPr>
      <w:r>
        <w:rPr>
          <w:rFonts w:ascii="仿宋_GB2312" w:hAnsi="仿宋_GB2312" w:cs="仿宋_GB2312" w:hint="eastAsia"/>
          <w:sz w:val="24"/>
          <w:szCs w:val="24"/>
        </w:rPr>
        <w:t xml:space="preserve">申报或推荐单位（盖章）：                            </w:t>
      </w:r>
    </w:p>
    <w:p w:rsidR="00983B57" w:rsidRDefault="00983B57" w:rsidP="00983B57">
      <w:pPr>
        <w:adjustRightInd w:val="0"/>
        <w:snapToGrid w:val="0"/>
        <w:spacing w:line="480" w:lineRule="exact"/>
        <w:outlineLvl w:val="0"/>
        <w:rPr>
          <w:rFonts w:ascii="仿宋_GB2312" w:hAnsi="仿宋_GB2312" w:cs="仿宋_GB2312" w:hint="eastAsia"/>
          <w:sz w:val="24"/>
          <w:szCs w:val="24"/>
        </w:rPr>
      </w:pPr>
      <w:r>
        <w:rPr>
          <w:rFonts w:ascii="仿宋_GB2312" w:hAnsi="仿宋_GB2312" w:cs="仿宋_GB2312" w:hint="eastAsia"/>
          <w:sz w:val="24"/>
          <w:szCs w:val="24"/>
        </w:rPr>
        <w:t>联系人：          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126"/>
        <w:gridCol w:w="2127"/>
        <w:gridCol w:w="1984"/>
        <w:gridCol w:w="2977"/>
        <w:gridCol w:w="2268"/>
        <w:gridCol w:w="1701"/>
      </w:tblGrid>
      <w:tr w:rsidR="00983B57" w:rsidTr="00AE5FAC">
        <w:trPr>
          <w:trHeight w:val="827"/>
          <w:jc w:val="center"/>
        </w:trPr>
        <w:tc>
          <w:tcPr>
            <w:tcW w:w="817" w:type="dxa"/>
            <w:vAlign w:val="center"/>
          </w:tcPr>
          <w:p w:rsidR="00983B57" w:rsidRDefault="00983B57" w:rsidP="00AE5FAC">
            <w:pPr>
              <w:adjustRightInd w:val="0"/>
              <w:snapToGrid w:val="0"/>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序号</w:t>
            </w:r>
          </w:p>
        </w:tc>
        <w:tc>
          <w:tcPr>
            <w:tcW w:w="2126" w:type="dxa"/>
            <w:vAlign w:val="center"/>
          </w:tcPr>
          <w:p w:rsidR="00983B57" w:rsidRDefault="00983B57" w:rsidP="00AE5FAC">
            <w:pPr>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企业名称</w:t>
            </w:r>
          </w:p>
        </w:tc>
        <w:tc>
          <w:tcPr>
            <w:tcW w:w="2127" w:type="dxa"/>
            <w:vAlign w:val="center"/>
          </w:tcPr>
          <w:p w:rsidR="00983B57" w:rsidRDefault="00983B57" w:rsidP="00AE5FAC">
            <w:pPr>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产品名称</w:t>
            </w:r>
          </w:p>
        </w:tc>
        <w:tc>
          <w:tcPr>
            <w:tcW w:w="1984" w:type="dxa"/>
            <w:vAlign w:val="center"/>
          </w:tcPr>
          <w:p w:rsidR="00983B57" w:rsidRDefault="00983B57" w:rsidP="00AE5FAC">
            <w:pPr>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2977" w:type="dxa"/>
            <w:vAlign w:val="center"/>
          </w:tcPr>
          <w:p w:rsidR="00983B57" w:rsidRDefault="00983B57" w:rsidP="00AE5FAC">
            <w:pPr>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产品型号</w:t>
            </w:r>
          </w:p>
        </w:tc>
        <w:tc>
          <w:tcPr>
            <w:tcW w:w="2268" w:type="dxa"/>
            <w:vAlign w:val="center"/>
          </w:tcPr>
          <w:p w:rsidR="00983B57" w:rsidRDefault="00983B57" w:rsidP="00AE5FAC">
            <w:pPr>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能效指标测试值</w:t>
            </w:r>
          </w:p>
        </w:tc>
        <w:tc>
          <w:tcPr>
            <w:tcW w:w="1701" w:type="dxa"/>
            <w:vAlign w:val="center"/>
          </w:tcPr>
          <w:p w:rsidR="00983B57" w:rsidRDefault="00983B57" w:rsidP="00AE5FAC">
            <w:pPr>
              <w:adjustRightInd w:val="0"/>
              <w:snapToGrid w:val="0"/>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近三年销售量</w:t>
            </w:r>
          </w:p>
        </w:tc>
      </w:tr>
      <w:tr w:rsidR="00983B57" w:rsidTr="00AE5FAC">
        <w:trPr>
          <w:trHeight w:hRule="exact" w:val="493"/>
          <w:jc w:val="center"/>
        </w:trPr>
        <w:tc>
          <w:tcPr>
            <w:tcW w:w="81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6"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984"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97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268"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701" w:type="dxa"/>
          </w:tcPr>
          <w:p w:rsidR="00983B57" w:rsidRDefault="00983B57" w:rsidP="00AE5FAC">
            <w:pPr>
              <w:spacing w:after="120" w:line="360" w:lineRule="auto"/>
              <w:outlineLvl w:val="0"/>
              <w:rPr>
                <w:rFonts w:ascii="仿宋_GB2312" w:hAnsi="仿宋_GB2312" w:cs="仿宋_GB2312" w:hint="eastAsia"/>
                <w:b/>
                <w:sz w:val="24"/>
                <w:szCs w:val="24"/>
              </w:rPr>
            </w:pPr>
          </w:p>
        </w:tc>
      </w:tr>
      <w:tr w:rsidR="00983B57" w:rsidTr="00AE5FAC">
        <w:trPr>
          <w:trHeight w:hRule="exact" w:val="493"/>
          <w:jc w:val="center"/>
        </w:trPr>
        <w:tc>
          <w:tcPr>
            <w:tcW w:w="81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6"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984"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97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268"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701" w:type="dxa"/>
          </w:tcPr>
          <w:p w:rsidR="00983B57" w:rsidRDefault="00983B57" w:rsidP="00AE5FAC">
            <w:pPr>
              <w:spacing w:after="120" w:line="360" w:lineRule="auto"/>
              <w:outlineLvl w:val="0"/>
              <w:rPr>
                <w:rFonts w:ascii="仿宋_GB2312" w:hAnsi="仿宋_GB2312" w:cs="仿宋_GB2312" w:hint="eastAsia"/>
                <w:b/>
                <w:sz w:val="24"/>
                <w:szCs w:val="24"/>
              </w:rPr>
            </w:pPr>
          </w:p>
        </w:tc>
      </w:tr>
      <w:tr w:rsidR="00983B57" w:rsidTr="00AE5FAC">
        <w:trPr>
          <w:trHeight w:hRule="exact" w:val="493"/>
          <w:jc w:val="center"/>
        </w:trPr>
        <w:tc>
          <w:tcPr>
            <w:tcW w:w="81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6"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984"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97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268"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701" w:type="dxa"/>
          </w:tcPr>
          <w:p w:rsidR="00983B57" w:rsidRDefault="00983B57" w:rsidP="00AE5FAC">
            <w:pPr>
              <w:spacing w:after="120" w:line="360" w:lineRule="auto"/>
              <w:outlineLvl w:val="0"/>
              <w:rPr>
                <w:rFonts w:ascii="仿宋_GB2312" w:hAnsi="仿宋_GB2312" w:cs="仿宋_GB2312" w:hint="eastAsia"/>
                <w:b/>
                <w:sz w:val="24"/>
                <w:szCs w:val="24"/>
              </w:rPr>
            </w:pPr>
          </w:p>
        </w:tc>
      </w:tr>
      <w:tr w:rsidR="00983B57" w:rsidTr="00AE5FAC">
        <w:trPr>
          <w:trHeight w:hRule="exact" w:val="493"/>
          <w:jc w:val="center"/>
        </w:trPr>
        <w:tc>
          <w:tcPr>
            <w:tcW w:w="81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6"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984"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97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268"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701" w:type="dxa"/>
          </w:tcPr>
          <w:p w:rsidR="00983B57" w:rsidRDefault="00983B57" w:rsidP="00AE5FAC">
            <w:pPr>
              <w:spacing w:after="120" w:line="360" w:lineRule="auto"/>
              <w:outlineLvl w:val="0"/>
              <w:rPr>
                <w:rFonts w:ascii="仿宋_GB2312" w:hAnsi="仿宋_GB2312" w:cs="仿宋_GB2312" w:hint="eastAsia"/>
                <w:b/>
                <w:sz w:val="24"/>
                <w:szCs w:val="24"/>
              </w:rPr>
            </w:pPr>
          </w:p>
        </w:tc>
      </w:tr>
      <w:tr w:rsidR="00983B57" w:rsidTr="00AE5FAC">
        <w:trPr>
          <w:trHeight w:hRule="exact" w:val="493"/>
          <w:jc w:val="center"/>
        </w:trPr>
        <w:tc>
          <w:tcPr>
            <w:tcW w:w="81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6"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984"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97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268"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701" w:type="dxa"/>
          </w:tcPr>
          <w:p w:rsidR="00983B57" w:rsidRDefault="00983B57" w:rsidP="00AE5FAC">
            <w:pPr>
              <w:spacing w:after="120" w:line="360" w:lineRule="auto"/>
              <w:outlineLvl w:val="0"/>
              <w:rPr>
                <w:rFonts w:ascii="仿宋_GB2312" w:hAnsi="仿宋_GB2312" w:cs="仿宋_GB2312" w:hint="eastAsia"/>
                <w:b/>
                <w:sz w:val="24"/>
                <w:szCs w:val="24"/>
              </w:rPr>
            </w:pPr>
          </w:p>
        </w:tc>
      </w:tr>
      <w:tr w:rsidR="00983B57" w:rsidTr="00AE5FAC">
        <w:trPr>
          <w:trHeight w:hRule="exact" w:val="493"/>
          <w:jc w:val="center"/>
        </w:trPr>
        <w:tc>
          <w:tcPr>
            <w:tcW w:w="81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6"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12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984"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977"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2268" w:type="dxa"/>
          </w:tcPr>
          <w:p w:rsidR="00983B57" w:rsidRDefault="00983B57" w:rsidP="00AE5FAC">
            <w:pPr>
              <w:spacing w:after="120" w:line="360" w:lineRule="auto"/>
              <w:outlineLvl w:val="0"/>
              <w:rPr>
                <w:rFonts w:ascii="仿宋_GB2312" w:hAnsi="仿宋_GB2312" w:cs="仿宋_GB2312" w:hint="eastAsia"/>
                <w:b/>
                <w:sz w:val="24"/>
                <w:szCs w:val="24"/>
              </w:rPr>
            </w:pPr>
          </w:p>
        </w:tc>
        <w:tc>
          <w:tcPr>
            <w:tcW w:w="1701" w:type="dxa"/>
          </w:tcPr>
          <w:p w:rsidR="00983B57" w:rsidRDefault="00983B57" w:rsidP="00AE5FAC">
            <w:pPr>
              <w:spacing w:after="120" w:line="360" w:lineRule="auto"/>
              <w:outlineLvl w:val="0"/>
              <w:rPr>
                <w:rFonts w:ascii="仿宋_GB2312" w:hAnsi="仿宋_GB2312" w:cs="仿宋_GB2312" w:hint="eastAsia"/>
                <w:b/>
                <w:sz w:val="24"/>
                <w:szCs w:val="24"/>
              </w:rPr>
            </w:pPr>
          </w:p>
        </w:tc>
      </w:tr>
    </w:tbl>
    <w:p w:rsidR="00983B57" w:rsidRDefault="00983B57" w:rsidP="00983B57">
      <w:pPr>
        <w:widowControl/>
        <w:spacing w:line="480" w:lineRule="exact"/>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注 1.产品名称及产品类型依据本方案“评价产品范围分类表”的要求填写；</w:t>
      </w:r>
    </w:p>
    <w:p w:rsidR="00983B57" w:rsidRDefault="00983B57" w:rsidP="00983B57">
      <w:pPr>
        <w:widowControl/>
        <w:spacing w:line="480" w:lineRule="exact"/>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 xml:space="preserve">   2.能效指标测试</w:t>
      </w:r>
      <w:proofErr w:type="gramStart"/>
      <w:r>
        <w:rPr>
          <w:rFonts w:ascii="仿宋_GB2312" w:hAnsi="仿宋_GB2312" w:cs="仿宋_GB2312" w:hint="eastAsia"/>
          <w:b/>
          <w:bCs/>
          <w:color w:val="000000"/>
          <w:sz w:val="24"/>
          <w:szCs w:val="24"/>
        </w:rPr>
        <w:t>值按照</w:t>
      </w:r>
      <w:proofErr w:type="gramEnd"/>
      <w:r>
        <w:rPr>
          <w:rFonts w:ascii="仿宋_GB2312" w:hAnsi="仿宋_GB2312" w:cs="仿宋_GB2312" w:hint="eastAsia"/>
          <w:b/>
          <w:bCs/>
          <w:color w:val="000000"/>
          <w:sz w:val="24"/>
          <w:szCs w:val="24"/>
        </w:rPr>
        <w:t>《“能效之星”终端消费类产品评价范围分类表》的要求填写；</w:t>
      </w:r>
    </w:p>
    <w:p w:rsidR="00983B57" w:rsidRDefault="00983B57" w:rsidP="00983B57">
      <w:pPr>
        <w:widowControl/>
        <w:spacing w:line="480" w:lineRule="exact"/>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 xml:space="preserve">   3.每种产品类型最多申报3个型号，申报超过3个型号，选择能效水平最高的3个型号参评。</w:t>
      </w:r>
    </w:p>
    <w:p w:rsidR="00983B57" w:rsidRDefault="00983B57" w:rsidP="00983B57">
      <w:pPr>
        <w:jc w:val="center"/>
        <w:rPr>
          <w:rFonts w:eastAsia="楷体" w:hint="eastAsia"/>
          <w:b/>
          <w:bCs/>
          <w:color w:val="000000"/>
          <w:sz w:val="28"/>
          <w:szCs w:val="28"/>
        </w:rPr>
      </w:pPr>
    </w:p>
    <w:p w:rsidR="00983B57" w:rsidRDefault="00983B57" w:rsidP="00983B57">
      <w:pPr>
        <w:jc w:val="center"/>
        <w:rPr>
          <w:rFonts w:eastAsia="楷体" w:hint="eastAsia"/>
          <w:b/>
          <w:bCs/>
          <w:color w:val="000000"/>
          <w:sz w:val="28"/>
          <w:szCs w:val="28"/>
        </w:rPr>
      </w:pPr>
    </w:p>
    <w:p w:rsidR="00983B57" w:rsidRDefault="00983B57" w:rsidP="00983B57">
      <w:pPr>
        <w:widowControl/>
        <w:spacing w:line="480" w:lineRule="exact"/>
        <w:jc w:val="center"/>
        <w:rPr>
          <w:rFonts w:eastAsia="楷体" w:hAnsi="楷体"/>
          <w:b/>
          <w:bCs/>
          <w:color w:val="000000"/>
          <w:sz w:val="28"/>
          <w:szCs w:val="28"/>
        </w:rPr>
      </w:pPr>
      <w:r>
        <w:rPr>
          <w:rFonts w:eastAsia="楷体" w:hAnsi="楷体"/>
          <w:b/>
          <w:bCs/>
          <w:color w:val="000000"/>
          <w:sz w:val="28"/>
          <w:szCs w:val="28"/>
        </w:rPr>
        <w:lastRenderedPageBreak/>
        <w:t>四、国家绿色数据中心先进适用技术与产品征集和更新申报（或推荐）汇总表</w:t>
      </w:r>
    </w:p>
    <w:tbl>
      <w:tblPr>
        <w:tblW w:w="0" w:type="auto"/>
        <w:jc w:val="center"/>
        <w:tblLayout w:type="fixed"/>
        <w:tblLook w:val="0000"/>
      </w:tblPr>
      <w:tblGrid>
        <w:gridCol w:w="817"/>
        <w:gridCol w:w="3405"/>
        <w:gridCol w:w="3840"/>
        <w:gridCol w:w="3670"/>
        <w:gridCol w:w="2268"/>
      </w:tblGrid>
      <w:tr w:rsidR="00983B57" w:rsidTr="00AE5FAC">
        <w:trPr>
          <w:trHeight w:val="840"/>
          <w:jc w:val="center"/>
        </w:trPr>
        <w:tc>
          <w:tcPr>
            <w:tcW w:w="14000" w:type="dxa"/>
            <w:gridSpan w:val="5"/>
            <w:vAlign w:val="center"/>
          </w:tcPr>
          <w:p w:rsidR="00983B57" w:rsidRDefault="00983B57" w:rsidP="00AE5FAC">
            <w:pPr>
              <w:adjustRightInd w:val="0"/>
              <w:snapToGrid w:val="0"/>
              <w:spacing w:line="480" w:lineRule="exact"/>
              <w:jc w:val="left"/>
              <w:outlineLvl w:val="0"/>
              <w:rPr>
                <w:rFonts w:ascii="仿宋_GB2312" w:hAnsi="仿宋_GB2312" w:cs="仿宋_GB2312" w:hint="eastAsia"/>
                <w:sz w:val="24"/>
                <w:szCs w:val="24"/>
              </w:rPr>
            </w:pPr>
            <w:r>
              <w:rPr>
                <w:rFonts w:ascii="仿宋_GB2312" w:hAnsi="仿宋_GB2312" w:cs="仿宋_GB2312" w:hint="eastAsia"/>
                <w:sz w:val="24"/>
                <w:szCs w:val="24"/>
              </w:rPr>
              <w:t xml:space="preserve">推荐单位（盖章）：                      </w:t>
            </w:r>
          </w:p>
          <w:p w:rsidR="00983B57" w:rsidRDefault="00983B57" w:rsidP="00AE5FAC">
            <w:pPr>
              <w:adjustRightInd w:val="0"/>
              <w:snapToGrid w:val="0"/>
              <w:spacing w:line="480" w:lineRule="exact"/>
              <w:jc w:val="left"/>
              <w:outlineLvl w:val="0"/>
              <w:rPr>
                <w:rFonts w:ascii="仿宋_GB2312" w:hAnsi="仿宋_GB2312" w:cs="仿宋_GB2312" w:hint="eastAsia"/>
                <w:sz w:val="24"/>
                <w:szCs w:val="24"/>
              </w:rPr>
            </w:pPr>
            <w:r>
              <w:rPr>
                <w:rFonts w:ascii="仿宋_GB2312" w:hAnsi="仿宋_GB2312" w:cs="仿宋_GB2312" w:hint="eastAsia"/>
                <w:sz w:val="24"/>
                <w:szCs w:val="24"/>
              </w:rPr>
              <w:t xml:space="preserve">单位地址：                         邮编：           </w:t>
            </w:r>
          </w:p>
          <w:p w:rsidR="00983B57" w:rsidRDefault="00983B57" w:rsidP="00AE5FAC">
            <w:pPr>
              <w:adjustRightInd w:val="0"/>
              <w:snapToGrid w:val="0"/>
              <w:spacing w:line="480" w:lineRule="exact"/>
              <w:jc w:val="left"/>
              <w:outlineLvl w:val="0"/>
              <w:rPr>
                <w:rFonts w:ascii="仿宋_GB2312" w:hAnsi="仿宋_GB2312" w:cs="仿宋_GB2312" w:hint="eastAsia"/>
                <w:sz w:val="24"/>
                <w:szCs w:val="24"/>
              </w:rPr>
            </w:pPr>
            <w:r>
              <w:rPr>
                <w:rFonts w:ascii="仿宋_GB2312" w:hAnsi="仿宋_GB2312" w:cs="仿宋_GB2312" w:hint="eastAsia"/>
                <w:sz w:val="24"/>
                <w:szCs w:val="24"/>
              </w:rPr>
              <w:t>联系人：                           联系电话：                        电子邮件：</w:t>
            </w:r>
          </w:p>
        </w:tc>
      </w:tr>
      <w:tr w:rsidR="00983B57"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b/>
                <w:bCs/>
                <w:color w:val="000000"/>
                <w:sz w:val="24"/>
                <w:szCs w:val="24"/>
              </w:rPr>
            </w:pPr>
            <w:r>
              <w:rPr>
                <w:b/>
                <w:bCs/>
                <w:color w:val="000000"/>
                <w:sz w:val="24"/>
                <w:szCs w:val="24"/>
              </w:rPr>
              <w:t>序号</w:t>
            </w: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b/>
                <w:bCs/>
                <w:color w:val="000000"/>
                <w:sz w:val="24"/>
                <w:szCs w:val="24"/>
              </w:rPr>
            </w:pPr>
            <w:r>
              <w:rPr>
                <w:b/>
                <w:bCs/>
                <w:color w:val="000000"/>
                <w:sz w:val="24"/>
                <w:szCs w:val="24"/>
              </w:rPr>
              <w:t>技术产品名称</w:t>
            </w: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b/>
                <w:bCs/>
                <w:color w:val="000000"/>
                <w:sz w:val="24"/>
                <w:szCs w:val="24"/>
              </w:rPr>
            </w:pPr>
            <w:r>
              <w:rPr>
                <w:b/>
                <w:bCs/>
                <w:color w:val="000000"/>
                <w:sz w:val="24"/>
                <w:szCs w:val="24"/>
              </w:rPr>
              <w:t>申报单位名称</w:t>
            </w: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b/>
                <w:bCs/>
                <w:color w:val="000000"/>
                <w:sz w:val="24"/>
                <w:szCs w:val="24"/>
              </w:rPr>
            </w:pPr>
            <w:r>
              <w:rPr>
                <w:b/>
                <w:bCs/>
                <w:color w:val="000000"/>
                <w:sz w:val="24"/>
                <w:szCs w:val="24"/>
              </w:rPr>
              <w:t>适用领域</w:t>
            </w: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b/>
                <w:bCs/>
                <w:color w:val="000000"/>
                <w:sz w:val="24"/>
                <w:szCs w:val="24"/>
              </w:rPr>
            </w:pPr>
            <w:r>
              <w:rPr>
                <w:b/>
                <w:bCs/>
                <w:color w:val="000000"/>
                <w:sz w:val="24"/>
                <w:szCs w:val="24"/>
              </w:rPr>
              <w:t>新申报</w:t>
            </w:r>
            <w:r>
              <w:rPr>
                <w:b/>
                <w:bCs/>
                <w:color w:val="000000"/>
                <w:sz w:val="24"/>
                <w:szCs w:val="24"/>
              </w:rPr>
              <w:t>/</w:t>
            </w:r>
            <w:r>
              <w:rPr>
                <w:b/>
                <w:bCs/>
                <w:color w:val="000000"/>
                <w:sz w:val="24"/>
                <w:szCs w:val="24"/>
              </w:rPr>
              <w:t>更新</w:t>
            </w:r>
          </w:p>
        </w:tc>
      </w:tr>
      <w:tr w:rsidR="00983B57"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r>
              <w:rPr>
                <w:color w:val="000000"/>
                <w:sz w:val="24"/>
                <w:szCs w:val="24"/>
              </w:rPr>
              <w:t>□</w:t>
            </w:r>
            <w:r>
              <w:rPr>
                <w:color w:val="000000"/>
                <w:sz w:val="24"/>
                <w:szCs w:val="24"/>
              </w:rPr>
              <w:t>新申报</w:t>
            </w:r>
            <w:r>
              <w:rPr>
                <w:color w:val="000000"/>
                <w:sz w:val="24"/>
                <w:szCs w:val="24"/>
              </w:rPr>
              <w:t>□</w:t>
            </w:r>
            <w:r>
              <w:rPr>
                <w:color w:val="000000"/>
                <w:sz w:val="24"/>
                <w:szCs w:val="24"/>
              </w:rPr>
              <w:t>更新</w:t>
            </w:r>
          </w:p>
        </w:tc>
      </w:tr>
      <w:tr w:rsidR="00983B57"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r>
              <w:rPr>
                <w:color w:val="000000"/>
                <w:sz w:val="24"/>
                <w:szCs w:val="24"/>
              </w:rPr>
              <w:t>□</w:t>
            </w:r>
            <w:r>
              <w:rPr>
                <w:color w:val="000000"/>
                <w:sz w:val="24"/>
                <w:szCs w:val="24"/>
              </w:rPr>
              <w:t>新申报</w:t>
            </w:r>
            <w:r>
              <w:rPr>
                <w:color w:val="000000"/>
                <w:sz w:val="24"/>
                <w:szCs w:val="24"/>
              </w:rPr>
              <w:t>□</w:t>
            </w:r>
            <w:r>
              <w:rPr>
                <w:color w:val="000000"/>
                <w:sz w:val="24"/>
                <w:szCs w:val="24"/>
              </w:rPr>
              <w:t>更新</w:t>
            </w:r>
          </w:p>
        </w:tc>
      </w:tr>
      <w:tr w:rsidR="00983B57"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r>
              <w:rPr>
                <w:color w:val="000000"/>
                <w:sz w:val="24"/>
                <w:szCs w:val="24"/>
              </w:rPr>
              <w:t>□</w:t>
            </w:r>
            <w:r>
              <w:rPr>
                <w:color w:val="000000"/>
                <w:sz w:val="24"/>
                <w:szCs w:val="24"/>
              </w:rPr>
              <w:t>新申报</w:t>
            </w:r>
            <w:r>
              <w:rPr>
                <w:color w:val="000000"/>
                <w:sz w:val="24"/>
                <w:szCs w:val="24"/>
              </w:rPr>
              <w:t>□</w:t>
            </w:r>
            <w:r>
              <w:rPr>
                <w:color w:val="000000"/>
                <w:sz w:val="24"/>
                <w:szCs w:val="24"/>
              </w:rPr>
              <w:t>更新</w:t>
            </w:r>
          </w:p>
        </w:tc>
      </w:tr>
      <w:tr w:rsidR="00983B57"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r>
              <w:rPr>
                <w:color w:val="000000"/>
                <w:sz w:val="24"/>
                <w:szCs w:val="24"/>
              </w:rPr>
              <w:t>□</w:t>
            </w:r>
            <w:r>
              <w:rPr>
                <w:color w:val="000000"/>
                <w:sz w:val="24"/>
                <w:szCs w:val="24"/>
              </w:rPr>
              <w:t>新申报</w:t>
            </w:r>
            <w:r>
              <w:rPr>
                <w:color w:val="000000"/>
                <w:sz w:val="24"/>
                <w:szCs w:val="24"/>
              </w:rPr>
              <w:t>□</w:t>
            </w:r>
            <w:r>
              <w:rPr>
                <w:color w:val="000000"/>
                <w:sz w:val="24"/>
                <w:szCs w:val="24"/>
              </w:rPr>
              <w:t>更新</w:t>
            </w:r>
          </w:p>
        </w:tc>
      </w:tr>
      <w:tr w:rsidR="00983B57"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r>
              <w:rPr>
                <w:color w:val="000000"/>
                <w:sz w:val="24"/>
                <w:szCs w:val="24"/>
              </w:rPr>
              <w:t>□</w:t>
            </w:r>
            <w:r>
              <w:rPr>
                <w:color w:val="000000"/>
                <w:sz w:val="24"/>
                <w:szCs w:val="24"/>
              </w:rPr>
              <w:t>新申报</w:t>
            </w:r>
            <w:r>
              <w:rPr>
                <w:color w:val="000000"/>
                <w:sz w:val="24"/>
                <w:szCs w:val="24"/>
              </w:rPr>
              <w:t>□</w:t>
            </w:r>
            <w:r>
              <w:rPr>
                <w:color w:val="000000"/>
                <w:sz w:val="24"/>
                <w:szCs w:val="24"/>
              </w:rPr>
              <w:t>更新</w:t>
            </w:r>
          </w:p>
        </w:tc>
      </w:tr>
      <w:tr w:rsidR="00983B57"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r>
              <w:rPr>
                <w:color w:val="000000"/>
                <w:sz w:val="24"/>
                <w:szCs w:val="24"/>
              </w:rPr>
              <w:t>□</w:t>
            </w:r>
            <w:r>
              <w:rPr>
                <w:color w:val="000000"/>
                <w:sz w:val="24"/>
                <w:szCs w:val="24"/>
              </w:rPr>
              <w:t>新申报</w:t>
            </w:r>
            <w:r>
              <w:rPr>
                <w:color w:val="000000"/>
                <w:sz w:val="24"/>
                <w:szCs w:val="24"/>
              </w:rPr>
              <w:t>□</w:t>
            </w:r>
            <w:r>
              <w:rPr>
                <w:color w:val="000000"/>
                <w:sz w:val="24"/>
                <w:szCs w:val="24"/>
              </w:rPr>
              <w:t>更新</w:t>
            </w:r>
          </w:p>
        </w:tc>
      </w:tr>
      <w:tr w:rsidR="00983B57"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center"/>
              <w:textAlignment w:val="center"/>
              <w:rPr>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83B57" w:rsidRDefault="00983B57" w:rsidP="00AE5FAC">
            <w:pPr>
              <w:autoSpaceDN w:val="0"/>
              <w:jc w:val="left"/>
              <w:textAlignment w:val="center"/>
              <w:rPr>
                <w:color w:val="000000"/>
                <w:sz w:val="24"/>
                <w:szCs w:val="24"/>
              </w:rPr>
            </w:pPr>
            <w:r>
              <w:rPr>
                <w:color w:val="000000"/>
                <w:sz w:val="24"/>
                <w:szCs w:val="24"/>
              </w:rPr>
              <w:t>□</w:t>
            </w:r>
            <w:r>
              <w:rPr>
                <w:color w:val="000000"/>
                <w:sz w:val="24"/>
                <w:szCs w:val="24"/>
              </w:rPr>
              <w:t>新申报</w:t>
            </w:r>
            <w:r>
              <w:rPr>
                <w:color w:val="000000"/>
                <w:sz w:val="24"/>
                <w:szCs w:val="24"/>
              </w:rPr>
              <w:t>□</w:t>
            </w:r>
            <w:r>
              <w:rPr>
                <w:color w:val="000000"/>
                <w:sz w:val="24"/>
                <w:szCs w:val="24"/>
              </w:rPr>
              <w:t>更新</w:t>
            </w:r>
          </w:p>
        </w:tc>
      </w:tr>
      <w:tr w:rsidR="00983B57" w:rsidTr="00AE5FAC">
        <w:trPr>
          <w:trHeight w:val="285"/>
          <w:jc w:val="center"/>
        </w:trPr>
        <w:tc>
          <w:tcPr>
            <w:tcW w:w="14000" w:type="dxa"/>
            <w:gridSpan w:val="5"/>
            <w:vAlign w:val="center"/>
          </w:tcPr>
          <w:p w:rsidR="00983B57" w:rsidRDefault="00983B57" w:rsidP="00AE5FAC">
            <w:pPr>
              <w:widowControl/>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备注：1.每个推荐单位填写一份该汇总表，将所推荐的各绿色数据中心先进适用技术与产品征集和更新填入表中;</w:t>
            </w:r>
          </w:p>
          <w:p w:rsidR="00983B57" w:rsidRDefault="00983B57" w:rsidP="00AE5FAC">
            <w:pPr>
              <w:widowControl/>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 xml:space="preserve">      2.请在最后一列相应位置打钩“√”; </w:t>
            </w:r>
          </w:p>
        </w:tc>
      </w:tr>
    </w:tbl>
    <w:p w:rsidR="00983B57" w:rsidRDefault="00983B57" w:rsidP="00983B57">
      <w:pPr>
        <w:widowControl/>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 xml:space="preserve">       3.如项目多，可续表。</w:t>
      </w:r>
    </w:p>
    <w:p w:rsidR="008F61CD" w:rsidRDefault="008F61CD"/>
    <w:sectPr w:rsidR="008F61CD" w:rsidSect="00983B57">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718F" w:rsidP="00423EE3">
    <w:pPr>
      <w:pStyle w:val="a4"/>
      <w:spacing w:afterLines="220" w:line="432" w:lineRule="auto"/>
      <w:ind w:leftChars="100" w:left="308"/>
    </w:pPr>
    <w:r>
      <w:pict>
        <v:shapetype id="_x0000_t202" coordsize="21600,21600" o:spt="202" path="m,l,21600r21600,l21600,xe">
          <v:stroke joinstyle="miter"/>
          <v:path gradientshapeok="t" o:connecttype="rect"/>
        </v:shapetype>
        <v:shape id="文本框 4"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08718F">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983B57">
                  <w:rPr>
                    <w:noProof/>
                  </w:rPr>
                  <w:t>- 1 -</w:t>
                </w:r>
                <w:r>
                  <w:rPr>
                    <w:rFonts w:hint="eastAsia"/>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718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983B57"/>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3D2C"/>
    <w:rsid w:val="000677DB"/>
    <w:rsid w:val="0007636A"/>
    <w:rsid w:val="00076751"/>
    <w:rsid w:val="000771D4"/>
    <w:rsid w:val="000834F0"/>
    <w:rsid w:val="00085D98"/>
    <w:rsid w:val="0008718F"/>
    <w:rsid w:val="00090C91"/>
    <w:rsid w:val="00093F08"/>
    <w:rsid w:val="000954FA"/>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1AEE"/>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7BCC"/>
    <w:rsid w:val="002A1A99"/>
    <w:rsid w:val="002A26B1"/>
    <w:rsid w:val="002A3485"/>
    <w:rsid w:val="002B1F3E"/>
    <w:rsid w:val="002B3363"/>
    <w:rsid w:val="002B414B"/>
    <w:rsid w:val="002C0709"/>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5036A"/>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499B"/>
    <w:rsid w:val="005E505E"/>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75A6"/>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5C68"/>
    <w:rsid w:val="00936601"/>
    <w:rsid w:val="009372FD"/>
    <w:rsid w:val="00937AC4"/>
    <w:rsid w:val="00940F56"/>
    <w:rsid w:val="00941789"/>
    <w:rsid w:val="00942EE3"/>
    <w:rsid w:val="00943CD1"/>
    <w:rsid w:val="009440D6"/>
    <w:rsid w:val="0094795A"/>
    <w:rsid w:val="00947EC5"/>
    <w:rsid w:val="00951DD7"/>
    <w:rsid w:val="00954680"/>
    <w:rsid w:val="00955BA3"/>
    <w:rsid w:val="0095672A"/>
    <w:rsid w:val="00956B4A"/>
    <w:rsid w:val="00960CB3"/>
    <w:rsid w:val="0096100F"/>
    <w:rsid w:val="009614FB"/>
    <w:rsid w:val="0096296A"/>
    <w:rsid w:val="00963000"/>
    <w:rsid w:val="0096437F"/>
    <w:rsid w:val="00965B0F"/>
    <w:rsid w:val="00967C04"/>
    <w:rsid w:val="00971B10"/>
    <w:rsid w:val="00971FAC"/>
    <w:rsid w:val="009728E0"/>
    <w:rsid w:val="009737B8"/>
    <w:rsid w:val="00973D2B"/>
    <w:rsid w:val="00975039"/>
    <w:rsid w:val="009802C7"/>
    <w:rsid w:val="009823B4"/>
    <w:rsid w:val="00983B57"/>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AD7"/>
    <w:rsid w:val="00D62A98"/>
    <w:rsid w:val="00D66FAE"/>
    <w:rsid w:val="00D70379"/>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1F8E"/>
    <w:rsid w:val="00E83D32"/>
    <w:rsid w:val="00E85547"/>
    <w:rsid w:val="00E90A72"/>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57"/>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983B57"/>
    <w:pPr>
      <w:tabs>
        <w:tab w:val="center" w:pos="4153"/>
        <w:tab w:val="right" w:pos="8306"/>
      </w:tabs>
      <w:overflowPunct w:val="0"/>
      <w:autoSpaceDE w:val="0"/>
      <w:autoSpaceDN w:val="0"/>
      <w:adjustRightInd w:val="0"/>
      <w:textAlignment w:val="baseline"/>
    </w:pPr>
    <w:rPr>
      <w:sz w:val="20"/>
    </w:rPr>
  </w:style>
  <w:style w:type="character" w:customStyle="1" w:styleId="Char">
    <w:name w:val="页眉 Char"/>
    <w:basedOn w:val="a0"/>
    <w:link w:val="a3"/>
    <w:rsid w:val="00983B57"/>
    <w:rPr>
      <w:rFonts w:ascii="Times New Roman" w:eastAsia="仿宋_GB2312" w:hAnsi="Times New Roman" w:cs="Times New Roman"/>
      <w:spacing w:val="-6"/>
      <w:sz w:val="20"/>
      <w:szCs w:val="20"/>
    </w:rPr>
  </w:style>
  <w:style w:type="paragraph" w:styleId="a4">
    <w:name w:val="footer"/>
    <w:basedOn w:val="a"/>
    <w:link w:val="Char0"/>
    <w:rsid w:val="00983B57"/>
    <w:pPr>
      <w:tabs>
        <w:tab w:val="center" w:pos="4153"/>
        <w:tab w:val="right" w:pos="8306"/>
      </w:tabs>
      <w:overflowPunct w:val="0"/>
      <w:autoSpaceDE w:val="0"/>
      <w:autoSpaceDN w:val="0"/>
      <w:adjustRightInd w:val="0"/>
      <w:textAlignment w:val="baseline"/>
    </w:pPr>
    <w:rPr>
      <w:sz w:val="20"/>
    </w:rPr>
  </w:style>
  <w:style w:type="character" w:customStyle="1" w:styleId="Char0">
    <w:name w:val="页脚 Char"/>
    <w:basedOn w:val="a0"/>
    <w:link w:val="a4"/>
    <w:rsid w:val="00983B57"/>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Words>
  <Characters>1161</Characters>
  <Application>Microsoft Office Word</Application>
  <DocSecurity>0</DocSecurity>
  <Lines>9</Lines>
  <Paragraphs>2</Paragraphs>
  <ScaleCrop>false</ScaleCrop>
  <Company>Microsoft</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2020-05-12T07:30:00Z</dcterms:created>
  <dcterms:modified xsi:type="dcterms:W3CDTF">2020-05-12T07:31:00Z</dcterms:modified>
</cp:coreProperties>
</file>