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8B" w:rsidRPr="00301869" w:rsidRDefault="00963E8B" w:rsidP="00963E8B">
      <w:pPr>
        <w:widowControl/>
        <w:jc w:val="center"/>
        <w:rPr>
          <w:rFonts w:ascii="方正小标宋简体" w:eastAsia="方正小标宋简体" w:hAnsi="华文中宋"/>
          <w:sz w:val="36"/>
          <w:szCs w:val="36"/>
        </w:rPr>
      </w:pPr>
      <w:r w:rsidRPr="00301869">
        <w:rPr>
          <w:rFonts w:ascii="方正小标宋简体" w:eastAsia="方正小标宋简体" w:hAnsi="华文中宋" w:hint="eastAsia"/>
          <w:sz w:val="36"/>
          <w:szCs w:val="36"/>
        </w:rPr>
        <w:t>2020</w:t>
      </w:r>
      <w:r>
        <w:rPr>
          <w:rFonts w:ascii="方正小标宋简体" w:eastAsia="方正小标宋简体" w:hAnsi="华文中宋" w:hint="eastAsia"/>
          <w:sz w:val="36"/>
          <w:szCs w:val="36"/>
        </w:rPr>
        <w:t>年</w:t>
      </w:r>
      <w:r w:rsidRPr="00301869">
        <w:rPr>
          <w:rFonts w:ascii="方正小标宋简体" w:eastAsia="方正小标宋简体" w:hAnsi="华文中宋" w:hint="eastAsia"/>
          <w:sz w:val="36"/>
          <w:szCs w:val="36"/>
        </w:rPr>
        <w:t>软件和集成电路产业发展专项资金（集成电路和电子信息制造领域）</w:t>
      </w:r>
      <w:proofErr w:type="gramStart"/>
      <w:r w:rsidRPr="00301869">
        <w:rPr>
          <w:rFonts w:ascii="方正小标宋简体" w:eastAsia="方正小标宋简体" w:hAnsi="华文中宋" w:hint="eastAsia"/>
          <w:sz w:val="36"/>
          <w:szCs w:val="36"/>
        </w:rPr>
        <w:t>拟支持</w:t>
      </w:r>
      <w:proofErr w:type="gramEnd"/>
      <w:r w:rsidRPr="00301869">
        <w:rPr>
          <w:rFonts w:ascii="方正小标宋简体" w:eastAsia="方正小标宋简体" w:hAnsi="华文中宋" w:hint="eastAsia"/>
          <w:sz w:val="36"/>
          <w:szCs w:val="36"/>
        </w:rPr>
        <w:t>项目名单</w:t>
      </w:r>
    </w:p>
    <w:p w:rsidR="00963E8B" w:rsidRPr="00301869" w:rsidRDefault="00963E8B" w:rsidP="00963E8B">
      <w:pPr>
        <w:spacing w:line="480" w:lineRule="exact"/>
        <w:ind w:rightChars="-69" w:right="-221"/>
        <w:jc w:val="center"/>
        <w:rPr>
          <w:rFonts w:eastAsia="华文中宋"/>
          <w:sz w:val="36"/>
          <w:szCs w:val="36"/>
        </w:rPr>
      </w:pPr>
    </w:p>
    <w:tbl>
      <w:tblPr>
        <w:tblW w:w="8092" w:type="dxa"/>
        <w:tblInd w:w="96" w:type="dxa"/>
        <w:tblLook w:val="04A0"/>
      </w:tblPr>
      <w:tblGrid>
        <w:gridCol w:w="2139"/>
        <w:gridCol w:w="5953"/>
      </w:tblGrid>
      <w:tr w:rsidR="00963E8B" w:rsidRPr="00DD7EF8" w:rsidTr="005859C9">
        <w:trPr>
          <w:trHeight w:val="320"/>
        </w:trPr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  <w:r w:rsidRPr="00DD7E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5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  <w:r w:rsidRPr="00DD7E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承担单位</w:t>
            </w:r>
          </w:p>
        </w:tc>
      </w:tr>
      <w:tr w:rsidR="00963E8B" w:rsidRPr="00DD7EF8" w:rsidTr="005859C9">
        <w:trPr>
          <w:trHeight w:val="320"/>
        </w:trPr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5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 w:rsidR="00963E8B" w:rsidRPr="00DD7EF8" w:rsidTr="005859C9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</w:rPr>
              <w:t>昂宝电子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</w:rPr>
              <w:t>（上海）有限公司</w:t>
            </w:r>
          </w:p>
        </w:tc>
      </w:tr>
      <w:tr w:rsidR="00963E8B" w:rsidRPr="00DD7EF8" w:rsidTr="005859C9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</w:rPr>
              <w:t>百视通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</w:rPr>
              <w:t>网络电视技术发展有限责任公司</w:t>
            </w:r>
          </w:p>
        </w:tc>
      </w:tr>
      <w:tr w:rsidR="00963E8B" w:rsidRPr="00DD7EF8" w:rsidTr="005859C9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德明通讯（上海）有限责任公司</w:t>
            </w:r>
          </w:p>
        </w:tc>
      </w:tr>
      <w:tr w:rsidR="00963E8B" w:rsidRPr="00DD7EF8" w:rsidTr="005859C9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隔空（上海）智能科技有限公司</w:t>
            </w:r>
          </w:p>
        </w:tc>
      </w:tr>
      <w:tr w:rsidR="00963E8B" w:rsidRPr="00DD7EF8" w:rsidTr="005859C9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</w:rPr>
              <w:t>恒玄科技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</w:rPr>
              <w:t>（上海）股份有限公司</w:t>
            </w:r>
          </w:p>
        </w:tc>
      </w:tr>
      <w:tr w:rsidR="00963E8B" w:rsidRPr="00DD7EF8" w:rsidTr="005859C9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虹软（上海）多媒体科技有限公司</w:t>
            </w:r>
          </w:p>
        </w:tc>
      </w:tr>
      <w:tr w:rsidR="00963E8B" w:rsidRPr="00DD7EF8" w:rsidTr="005859C9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慧石（上海）测控科技有限公司</w:t>
            </w:r>
          </w:p>
        </w:tc>
      </w:tr>
      <w:tr w:rsidR="00963E8B" w:rsidRPr="00DD7EF8" w:rsidTr="005859C9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</w:rPr>
              <w:t>昆易电子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</w:rPr>
              <w:t>科技（上海）有限公司</w:t>
            </w:r>
          </w:p>
        </w:tc>
      </w:tr>
      <w:tr w:rsidR="00963E8B" w:rsidRPr="00DD7EF8" w:rsidTr="005859C9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</w:rPr>
              <w:t>澜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</w:rPr>
              <w:t>起科技股份有限公司</w:t>
            </w:r>
          </w:p>
        </w:tc>
      </w:tr>
      <w:tr w:rsidR="00963E8B" w:rsidRPr="00DD7EF8" w:rsidTr="005859C9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上海艾为电子技术股份有限公司</w:t>
            </w:r>
          </w:p>
        </w:tc>
      </w:tr>
      <w:tr w:rsidR="00963E8B" w:rsidRPr="00DD7EF8" w:rsidTr="005859C9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上海安其威微电子科技有限公司</w:t>
            </w:r>
          </w:p>
        </w:tc>
      </w:tr>
      <w:tr w:rsidR="00963E8B" w:rsidRPr="00DD7EF8" w:rsidTr="005859C9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上海佰贝科技发展股份有限公司</w:t>
            </w:r>
          </w:p>
        </w:tc>
      </w:tr>
      <w:tr w:rsidR="00963E8B" w:rsidRPr="00DD7EF8" w:rsidTr="005859C9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上海枫昱能源科技有限公司</w:t>
            </w:r>
          </w:p>
        </w:tc>
      </w:tr>
      <w:tr w:rsidR="00963E8B" w:rsidRPr="00DD7EF8" w:rsidTr="005859C9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上海国茂数字技术有限公司</w:t>
            </w:r>
          </w:p>
        </w:tc>
      </w:tr>
      <w:tr w:rsidR="00963E8B" w:rsidRPr="00DD7EF8" w:rsidTr="005859C9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</w:rPr>
              <w:t>上海海栎创微电子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</w:rPr>
              <w:t>有限公司</w:t>
            </w:r>
          </w:p>
        </w:tc>
      </w:tr>
      <w:tr w:rsidR="00963E8B" w:rsidRPr="00DD7EF8" w:rsidTr="005859C9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上海航天测控通信研究所</w:t>
            </w:r>
          </w:p>
        </w:tc>
      </w:tr>
      <w:tr w:rsidR="00963E8B" w:rsidRPr="00DD7EF8" w:rsidTr="005859C9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上海和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</w:rPr>
              <w:t>辉光电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</w:rPr>
              <w:t>有限公司</w:t>
            </w:r>
          </w:p>
        </w:tc>
      </w:tr>
      <w:tr w:rsidR="00963E8B" w:rsidRPr="00DD7EF8" w:rsidTr="005859C9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18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上海华虹集成电路有限责任公司</w:t>
            </w:r>
          </w:p>
        </w:tc>
      </w:tr>
      <w:tr w:rsidR="00963E8B" w:rsidRPr="00DD7EF8" w:rsidTr="005859C9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上海华岭集成电路技术股份有限公司</w:t>
            </w:r>
          </w:p>
        </w:tc>
      </w:tr>
      <w:tr w:rsidR="00963E8B" w:rsidRPr="00DD7EF8" w:rsidTr="005859C9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上海汇众汽车制造有限公司</w:t>
            </w:r>
          </w:p>
        </w:tc>
      </w:tr>
      <w:tr w:rsidR="00963E8B" w:rsidRPr="00DD7EF8" w:rsidTr="005859C9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上海巨哥电子科技有限公司</w:t>
            </w:r>
          </w:p>
        </w:tc>
      </w:tr>
      <w:tr w:rsidR="00963E8B" w:rsidRPr="00DD7EF8" w:rsidTr="005859C9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上海龙旗科技股份有限公司</w:t>
            </w:r>
          </w:p>
        </w:tc>
      </w:tr>
      <w:tr w:rsidR="00963E8B" w:rsidRPr="00DD7EF8" w:rsidTr="005859C9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上海美沃精密仪器股份有限公司</w:t>
            </w:r>
          </w:p>
        </w:tc>
      </w:tr>
      <w:tr w:rsidR="00963E8B" w:rsidRPr="00DD7EF8" w:rsidTr="00963E8B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上海汽车变速器有限公司</w:t>
            </w:r>
          </w:p>
        </w:tc>
      </w:tr>
      <w:tr w:rsidR="00963E8B" w:rsidRPr="00DD7EF8" w:rsidTr="00963E8B">
        <w:trPr>
          <w:trHeight w:val="399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25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上海冉能自动化科技有限公司</w:t>
            </w:r>
          </w:p>
        </w:tc>
      </w:tr>
      <w:tr w:rsidR="00963E8B" w:rsidRPr="00DD7EF8" w:rsidTr="00963E8B">
        <w:trPr>
          <w:trHeight w:val="399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26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上海升翕光电科技有限公司</w:t>
            </w:r>
          </w:p>
        </w:tc>
      </w:tr>
      <w:tr w:rsidR="00963E8B" w:rsidRPr="00DD7EF8" w:rsidTr="00963E8B">
        <w:trPr>
          <w:trHeight w:val="399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27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上海市爱护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</w:rPr>
              <w:t>网健康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</w:rPr>
              <w:t>管理有限责任公司</w:t>
            </w:r>
          </w:p>
        </w:tc>
      </w:tr>
      <w:tr w:rsidR="00963E8B" w:rsidRPr="00DD7EF8" w:rsidTr="00963E8B">
        <w:trPr>
          <w:trHeight w:val="399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lastRenderedPageBreak/>
              <w:t>28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上海天马微电子有限公司</w:t>
            </w:r>
          </w:p>
        </w:tc>
      </w:tr>
      <w:tr w:rsidR="00963E8B" w:rsidRPr="00DD7EF8" w:rsidTr="00963E8B">
        <w:trPr>
          <w:trHeight w:val="399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29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上海文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</w:rPr>
              <w:t>襄汽车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</w:rPr>
              <w:t>传感器有限公司</w:t>
            </w:r>
          </w:p>
        </w:tc>
      </w:tr>
      <w:tr w:rsidR="00963E8B" w:rsidRPr="00DD7EF8" w:rsidTr="00963E8B">
        <w:trPr>
          <w:trHeight w:val="399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30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</w:rPr>
              <w:t>上海闻泰信息技术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</w:rPr>
              <w:t>有限公司</w:t>
            </w:r>
          </w:p>
        </w:tc>
      </w:tr>
      <w:tr w:rsidR="00963E8B" w:rsidRPr="00DD7EF8" w:rsidTr="00963E8B">
        <w:trPr>
          <w:trHeight w:val="399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31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上海矽睿科技有限公司</w:t>
            </w:r>
          </w:p>
        </w:tc>
      </w:tr>
      <w:tr w:rsidR="00963E8B" w:rsidRPr="00DD7EF8" w:rsidTr="005859C9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32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上海新案数字科技有限公司</w:t>
            </w:r>
          </w:p>
        </w:tc>
      </w:tr>
      <w:tr w:rsidR="00963E8B" w:rsidRPr="00DD7EF8" w:rsidTr="00585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AC06F7">
              <w:rPr>
                <w:rFonts w:eastAsia="宋体" w:hint="eastAsia"/>
                <w:color w:val="000000"/>
                <w:kern w:val="0"/>
                <w:sz w:val="20"/>
              </w:rPr>
              <w:t>33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上海新联纬讯科技发展股份有限公司</w:t>
            </w:r>
          </w:p>
        </w:tc>
      </w:tr>
      <w:tr w:rsidR="00963E8B" w:rsidRPr="00DD7EF8" w:rsidTr="00585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</w:rPr>
              <w:t>34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上海循态信息科技有限公司</w:t>
            </w:r>
          </w:p>
        </w:tc>
      </w:tr>
      <w:tr w:rsidR="00963E8B" w:rsidRPr="00DD7EF8" w:rsidTr="00585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</w:rPr>
              <w:t>35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上海奕瑞光电子科技股份有限公司</w:t>
            </w:r>
          </w:p>
        </w:tc>
      </w:tr>
      <w:tr w:rsidR="00963E8B" w:rsidRPr="00DD7EF8" w:rsidTr="00585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</w:rPr>
              <w:t>36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上海远心医疗科技有限公司</w:t>
            </w:r>
          </w:p>
        </w:tc>
      </w:tr>
      <w:tr w:rsidR="00963E8B" w:rsidRPr="00DD7EF8" w:rsidTr="00585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</w:rPr>
              <w:t>37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上海智能交通有限公司</w:t>
            </w:r>
          </w:p>
        </w:tc>
      </w:tr>
      <w:tr w:rsidR="00963E8B" w:rsidRPr="00DD7EF8" w:rsidTr="00585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</w:rPr>
              <w:t>38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上海自动化仪表有限公司</w:t>
            </w:r>
          </w:p>
        </w:tc>
      </w:tr>
      <w:tr w:rsidR="00963E8B" w:rsidRPr="00DD7EF8" w:rsidTr="00585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</w:rPr>
              <w:t>39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思特威（上海）电子科技有限公司</w:t>
            </w:r>
          </w:p>
        </w:tc>
      </w:tr>
      <w:tr w:rsidR="00963E8B" w:rsidRPr="00DD7EF8" w:rsidTr="00585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</w:rPr>
              <w:t>40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塔普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</w:rPr>
              <w:t>翊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</w:rPr>
              <w:t>海（上海）智能科技有限公司</w:t>
            </w:r>
          </w:p>
        </w:tc>
      </w:tr>
      <w:tr w:rsidR="00963E8B" w:rsidRPr="00DD7EF8" w:rsidTr="00585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</w:rPr>
              <w:t>41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芯和半导体科技（上海）有限公司</w:t>
            </w:r>
          </w:p>
        </w:tc>
      </w:tr>
      <w:tr w:rsidR="00963E8B" w:rsidRPr="00DD7EF8" w:rsidTr="00585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963E8B" w:rsidRPr="00DD7EF8" w:rsidRDefault="00963E8B" w:rsidP="005859C9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</w:rPr>
              <w:t>42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963E8B" w:rsidRDefault="00963E8B" w:rsidP="005859C9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</w:rPr>
              <w:t>芯原微电子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</w:rPr>
              <w:t>（上海）股份有限公司</w:t>
            </w:r>
          </w:p>
        </w:tc>
      </w:tr>
    </w:tbl>
    <w:p w:rsidR="00963E8B" w:rsidRPr="0041364E" w:rsidRDefault="00963E8B" w:rsidP="00963E8B">
      <w:pPr>
        <w:jc w:val="right"/>
      </w:pPr>
    </w:p>
    <w:p w:rsidR="00963E8B" w:rsidRPr="00AC06F7" w:rsidRDefault="00963E8B" w:rsidP="00963E8B">
      <w:pPr>
        <w:jc w:val="right"/>
      </w:pPr>
    </w:p>
    <w:p w:rsidR="008F61CD" w:rsidRPr="00963E8B" w:rsidRDefault="008F61CD"/>
    <w:sectPr w:rsidR="008F61CD" w:rsidRPr="00963E8B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3E8B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3E8B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94C7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0772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8B"/>
    <w:pPr>
      <w:widowControl w:val="0"/>
      <w:jc w:val="both"/>
    </w:pPr>
    <w:rPr>
      <w:rFonts w:ascii="Times New Roman" w:eastAsia="仿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2020-06-29T01:26:00Z</dcterms:created>
  <dcterms:modified xsi:type="dcterms:W3CDTF">2020-06-29T01:26:00Z</dcterms:modified>
</cp:coreProperties>
</file>