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小标宋简体" w:hAnsi="华文中宋" w:eastAsia="方正小标宋简体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华文中宋" w:eastAsia="方正小标宋简体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华文中宋" w:eastAsia="方正小标宋简体"/>
          <w:color w:val="000000"/>
          <w:spacing w:val="0"/>
          <w:sz w:val="36"/>
          <w:szCs w:val="36"/>
          <w:shd w:val="clear" w:color="auto" w:fill="FFFFFF"/>
        </w:rPr>
        <w:t>市区中小企业主管部门联系人名单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55"/>
        <w:gridCol w:w="2385"/>
        <w:gridCol w:w="2004"/>
        <w:gridCol w:w="3529"/>
      </w:tblGrid>
      <w:tr>
        <w:trPr>
          <w:trHeight w:val="330" w:hRule="atLeast"/>
          <w:jc w:val="center"/>
        </w:trPr>
        <w:tc>
          <w:tcPr>
            <w:tcW w:w="99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1、各区中小企业主管部门</w:t>
            </w:r>
          </w:p>
        </w:tc>
      </w:tr>
      <w:tr>
        <w:trPr>
          <w:trHeight w:val="33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</w:tr>
      <w:tr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浦东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bidi="ar"/>
              </w:rPr>
              <w:t>中小企业推进服务中心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6881110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浦东新区学林路36弄13号2楼</w:t>
            </w:r>
          </w:p>
        </w:tc>
      </w:tr>
      <w:tr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黄浦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中小企业服务中心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33134800-20911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上海市黄浦区广东路357号西9楼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静安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科经委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56205038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共和新路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912号801室</w:t>
            </w:r>
          </w:p>
        </w:tc>
      </w:tr>
      <w:tr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徐汇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新型工业化办中小办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64284146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漕溪北路336号1号楼504室</w:t>
            </w:r>
          </w:p>
        </w:tc>
      </w:tr>
      <w:tr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长宁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商务委企业服务科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22050872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长宁路599号824室</w:t>
            </w:r>
          </w:p>
        </w:tc>
      </w:tr>
      <w:tr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普陀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商务委企业服务科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52564588-7055、7045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铜川路1321号2号楼1011室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虹口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bidi="ar"/>
              </w:rPr>
              <w:t>中小企业发展促进中心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55801388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玉田路222号（沿街南门）202室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杨浦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科经委消费品和时尚产业科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25032851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惠民路800号2号楼1411室</w:t>
            </w:r>
          </w:p>
        </w:tc>
      </w:tr>
      <w:tr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宝山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经委企业服务科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66786319、66786292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友谊支路175号303室</w:t>
            </w:r>
          </w:p>
        </w:tc>
      </w:tr>
      <w:tr>
        <w:trPr>
          <w:trHeight w:val="51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闵行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企业服务中心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34203361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七莘路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412号1013室</w:t>
            </w:r>
          </w:p>
        </w:tc>
      </w:tr>
      <w:tr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嘉定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经委园区和企业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服务科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69989822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嘉定区博乐南路111号C219室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金山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中小企业服务中心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57921236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上海市金山区金山大道2000号1124室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松江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经委企业服务科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37737383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松江区人民北路3456号2号楼801室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青浦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投资促进服务中心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59861128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青浦区公园路100号102室</w:t>
            </w:r>
          </w:p>
        </w:tc>
      </w:tr>
      <w:tr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奉贤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企业服务中心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37565721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奉贤区南桥镇南亭公路1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房地大厦308室</w:t>
            </w:r>
          </w:p>
        </w:tc>
      </w:tr>
      <w:tr>
        <w:trPr>
          <w:trHeight w:val="27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崇明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中小企业服务中心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59611239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崇明区崇明大道8188号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商务大楼2号楼545室</w:t>
            </w:r>
          </w:p>
        </w:tc>
      </w:tr>
      <w:tr>
        <w:trPr>
          <w:trHeight w:val="51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bidi="ar"/>
              </w:rPr>
              <w:t>临港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bidi="ar"/>
              </w:rPr>
              <w:t>新片区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高新产业和科技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创新处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68287037、68283268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bidi="ar"/>
              </w:rPr>
              <w:t>上海市临港新片区申港大道200号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bidi="ar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bidi="ar"/>
              </w:rPr>
              <w:t>工业区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化工区投促中心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67120107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上海市化学工业区目华路201号化工区大厦910室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  <w:jc w:val="center"/>
        </w:trPr>
        <w:tc>
          <w:tcPr>
            <w:tcW w:w="99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2、市级中小企业主管部门</w:t>
            </w:r>
          </w:p>
        </w:tc>
      </w:tr>
      <w:tr>
        <w:trPr>
          <w:trHeight w:val="30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</w:tr>
      <w:tr>
        <w:trPr>
          <w:trHeight w:val="51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市中小企业发展服务中心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专精特新部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64225228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instrText xml:space="preserve"> HYPERLINK "mailto:zjtx_sh@163.com"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zjtx_sh@163.com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rPr>
          <w:trHeight w:val="51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5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上海市经济和信息化委员会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中小企业办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23119342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afterLines="220" w:line="432" w:lineRule="auto"/>
      <w:ind w:left="308" w:leftChars="100"/>
      <w:rPr>
        <w:rFonts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epg460Q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zjkMvcD/+EQcZw8&#10;Zeowwk6N8e0yz2nP0nI89XPV47+1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oaYJL0wAAAAUB&#10;AAAPAAAAAAAAAAEAIAAAADgAAABkcnMvZG93bnJldi54bWxQSwECFAAUAAAACACHTuJAnqYOOtEB&#10;AACjAwAADgAAAAAAAAABACAAAAA4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5D52C"/>
    <w:rsid w:val="74E5D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2024-12-04T11:08:00Z</dcterms:created>
  <dc:creator>吴莹露</dc:creator>
  <cp:lastModifiedBy>吴莹露</cp:lastModifiedBy>
  <dcterms:modified xsi:type="dcterms:W3CDTF">2024-12-04T11:13:03Z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4928E61D6574EC95A1C74F679ECA02C1_41</vt:lpwstr>
  </property>
</Properties>
</file>