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B" w:rsidRDefault="007012DB" w:rsidP="007012DB">
      <w:pPr>
        <w:tabs>
          <w:tab w:val="left" w:pos="8610"/>
          <w:tab w:val="left" w:pos="8897"/>
          <w:tab w:val="left" w:pos="9184"/>
        </w:tabs>
        <w:spacing w:line="480" w:lineRule="exact"/>
        <w:ind w:right="23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1140"/>
        <w:gridCol w:w="1940"/>
        <w:gridCol w:w="4600"/>
        <w:gridCol w:w="1400"/>
      </w:tblGrid>
      <w:tr w:rsidR="007012DB" w:rsidTr="001B35F2">
        <w:trPr>
          <w:trHeight w:val="450"/>
          <w:jc w:val="center"/>
        </w:trPr>
        <w:tc>
          <w:tcPr>
            <w:tcW w:w="9800" w:type="dxa"/>
            <w:gridSpan w:val="5"/>
            <w:tcBorders>
              <w:bottom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公用移动信号弱覆盖区域汇总表</w:t>
            </w:r>
          </w:p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</w:p>
        </w:tc>
      </w:tr>
      <w:tr w:rsidR="007012DB" w:rsidTr="001B35F2">
        <w:trPr>
          <w:trHeight w:val="1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地区（街道、镇）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弱覆盖地区范围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</w:tr>
      <w:tr w:rsidR="007012DB" w:rsidTr="001B35F2">
        <w:trPr>
          <w:trHeight w:val="27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东煦路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东至张扬北路，南至东煦路，西至浦东北路，北至五洲大道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8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航津路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东至春阳路，南至航津路，西至浦东北路，北至高荷路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福山路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福竹小区，慈爱园，竹园新村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南汇泥城镇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彩云路秋雨路→鸿音路云端路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康桥半岛小区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秀沿路1168弄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东靖路/新行路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佳桥路与永宁路交叉口附近路段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张扬路（长岛路-枣庄路）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金杨路（枣庄路-金桥路）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高科西路/严中路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高斯路/张江路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洪山路路段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洪山路（成山路至德州路之间）北向南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林展路路段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林恒路林展路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华城路路段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华城路南桥路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龚新路路段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龚新路龚丰路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商城路浦明路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东昌路银城中路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滨江大道浦东南路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莱阳路春晖路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江心沙路近西港路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春晖路与张杨北路路口东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王家街季景北路交叉口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兰嵩路/谐安路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浦东北路（五洲大道以北430米处）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庭安路以北的杨高北路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张扬北路/高西路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0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北新园路高东二路交叉口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园二路近园恒路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俱进路高行路交叉口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万安路/行德路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行泰路近东靖路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金京路（万安街以北200米处）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博兴路街道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双桥路（五莲路-利津路）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源华路（双桥路-华高四路）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浦明路商城路交叉口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浦明路/东昌路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乳山路/福山路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峨山路/南泉路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商城路/源深路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金杨新村街道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龙居路/博山东路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牟平路（博兴路-长岛路）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平度路（金工路-胶东路）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杨高南路近浦建路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梅花路近玉兰路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南码头街道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东三里桥路近浦东南路口西侧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历城路近耀华路口南侧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33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雪野路云台路交叉口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华绣路近杨高南路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北艾路/锦绣路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2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莲园路近博华路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3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金科路近翠柏路（南向北）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晨晖路（藿香路/科苑路中间）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龚卢路旁无名小路近张东路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2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德州路与济阳路交叉口附近路段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沿江公路近外环路北侧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洪山路近昌里路（北向南）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海阳路近洪山路口西侧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6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东明路（齐河路与昌里东路之间）北向南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东明路近海阳路口南侧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板泉路（东明路-杨高南路）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中环路近浦三路口以东500米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洪山路近杨南路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上浦路近灵岩南路以东300米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云台路近杨南路交叉口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沪南路近康花路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京浦路（御山路-御青路）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南林支路与南林二路交叉口处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川沙新镇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南桥路近妙境路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川沙新镇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城南路近妙境路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川沙新镇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车站路近东城壕路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无名小路近秀沿路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周康路近上南路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惠南镇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卫星西路近城基路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南汇新城镇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橄榄路近茉莉路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1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南汇新城镇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沪城环路近古棕路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川沙新镇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三灶浜路中界路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闻居路普新路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4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川沙新镇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川环南路曙光路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上海市浦东新区艺泰安邦小区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上海市浦东新区康桥镇康桥半岛新城(北区)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航瑞路鹤驰路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御霞路锦绣华都内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横桥路康沈路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长泰东郊御园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沪南公路康沈路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沪东新村街道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上海市浦东新区沪东新村街道汇佳苑(西门)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上海市浦东新区金桥镇云间绿大地别墅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金杨新村街道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上海市浦东新区金杨新村街道金杨路757弄小区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上海市浦东新区洋泾街道绿地泾南公寓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曹路镇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民耀路民区路东北方向100米民耀路97弄小区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毛家浜路凌仓路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园洲路新园路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5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长岛路张扬北路碧云新天地家园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7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锦绣东路与黄杨路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张杨路551弄小区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高东二路47弄楼夏景园内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新行路行德路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电台路西北面东方别墅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博山路50弄小区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0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龙东大道申江路中芯花园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万安街高行路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张扬北路东靖路浦 江东旭公寓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蓝桉路明月路路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东靖路陈邵路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凌河路五莲路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栖山路巨野路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昌邑路北洋泾路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上海市浦东新区上钢新村街道济阳一村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上海市浦东新区北蔡镇地杰国际城E欧泊时光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上海市浦东新区唐镇棕榈泉花园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上海市浦东新区花木街道四季雅苑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南码头街道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浦三路汇泉公寓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南码头街道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东方路龙阳路东方城市花园二期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成山路博华路西南方向（宝华-海尚郡领西区）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张衡路张东路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丹桂路青铜路广兰丽园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南码头街道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浦东新区浦三路277弄临沂七村小区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4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孙建路孙农路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锦绣一方名苑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浦东新区海阳路450弄海阳新村小区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浦东新区云台路553-1号爵仕悦内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盛夏路1107弄，盛夏路玉兰香苑三期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地杰国际城D街坊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南码头路1136弄东明苑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大华锦绣华城四期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云莲路（云台一小区周家渡昌里敬老院南边）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济阳路95弄济阳一村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御青路56弄小区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博华路锦绣路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御桥路，地杰国际城D街坊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芳华路933弄小区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南码头路1288弄3号楼逸翠公馆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龙阳路北面涵合园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龙东大道近杨镇路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黄杨路锦绣东路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祖冲之路广兰路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莲园路莲中路口南76米莲宏苑内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广北路沪南路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川南奉公路塘红路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恒河北路御山路口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济阳路德州路口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云台路血液路口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平度路金工路口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3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康桥大型居住社区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西至康达路，东至康恩路，北至秀浦路，南至周邓公路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周浦大型居住社区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西至康沈路，东至周东路，北至周祝公路，南至机场高速公路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曹路大型居住社区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东起凌空路，西至浦东运河，南起金海路，北至东靖路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航头大型居住社区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西至沪南公路，东至现状高压走廊防护绿带，北至A25（机场高速）公路控制绿线，南至张家桥港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三林大型居住社区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西至浦星公路，东至新港路，北至浦东外环绿带，南至芦恒路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周康航拓展大型居住社区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周祝公路-周园路-沈梅路-瑞安路-周东路-机场高速-罗南大道围合的区域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航头拓展大型居住社区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S32-沪南公路-张家桥港-下盐公路-S3公路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民乐大型居住社区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下盐公路-城东路-拱极路-西乐路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花园石桥路富城路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东园路银城中路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滨江大道丰和路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周家渡路东(雪野路-世博大道）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金高路（佳林路-东路公路）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陆家嘴环路浦城路交叉口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银城中路世纪大道交叉口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世纪大道/银城东路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浦东南路/商城路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陆家嘴街道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福山路（商城路-张杨路）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福山路/世纪大道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锦延路/锦康路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芳甸路近樱花路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上南路（博成路-国展路）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国展路近世博大道东侧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周家渡街道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云台路浦东南路口北侧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康桥路近御霞路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康桥路近御水路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沪南路康桥路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鹤雷路鹤沙路口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金科路郭守敬路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御山路近御桥路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南汇新城镇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环湖北一路近环湖东一路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南汇新城镇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环湖东一路近小桉路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三林镇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耀体路杨思西路交叉口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杨高南路近外环线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金科南路（韩钱路-韩荡路）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川沙新镇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晨阳西路建宜路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春雅路黄泥沟路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华申路富特北路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联明路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东至杨高南路，南至高青路，西至东明路，北至胡巷南路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4"/>
                <w:szCs w:val="24"/>
              </w:rPr>
              <w:t>华夏路罗山路立交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中环线罗山路立交区域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南汇三灶镇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南六公路宣秋路→南六公路北侧中石油加油站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南汇宣桥镇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六奉公路沪南公路→园西路沪南公路  航三路六奉公路→沪南公路S2入口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南汇大团镇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南芦公路南团公路→南芦公路川南奉公路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外高桥区域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浦东北路（五洲大道以北430米处）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外高桥区域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富特南路近五洲大道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外高桥区域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英伦路日樱路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外高桥区域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台南东路法赛路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外高桥区域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五洲大道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19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金科南路（韩钱路-韩荡路）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浦东机场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围场路飞翱路附近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金吉路金海路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江心沙路近港城路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江心沙路近唐家宅路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华申路富特北路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东塘公路（立昌集装箱储运公司）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11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五洲大道以北的东塘公路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韩城路（富特中路以西420米处）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德堡路近芬菊路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富特南路近德堡路周边道路2000米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富特南路近五洲大道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东葛路东靖路交叉口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高行镇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五洲大道近浦东北路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川桥路（申江路-唐陆公路）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金港路（新金桥路-宁桥路）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金海路金高路交叉口向南70米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桂桥路（金滇路-金湘路）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金湘路（川桥路-锦绣东路）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金豫路（川桥路-桂桥路）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金粤路（台桥路-桂桥路）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锦绣东路（金湘路-金港路）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中环线近金明路(北）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博成路（长清北路-世博馆路）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上钢路国展路交叉口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康桥路罗山路西侧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4"/>
                <w:kern w:val="0"/>
                <w:sz w:val="24"/>
                <w:szCs w:val="24"/>
              </w:rPr>
              <w:t>上海建桥学院</w:t>
            </w:r>
          </w:p>
        </w:tc>
      </w:tr>
      <w:tr w:rsidR="007012DB" w:rsidTr="001B35F2">
        <w:trPr>
          <w:trHeight w:val="1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居里路近祖冲支路口（南向北）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上海浦东软件园工业区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严杨路杨高南路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上海数字产业园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张衡路/毕升路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张衡路/毕</w:t>
            </w:r>
            <w:r>
              <w:rPr>
                <w:rFonts w:ascii="仿宋_GB2312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szCs w:val="24"/>
              </w:rPr>
              <w:t>路（张衡路近罗山路东侧</w:t>
            </w: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350m）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福特西三路英伦路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新发展4号工业园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日樱南路法赛路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新发展9号工业园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高东镇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英伦路日樱南路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新发展9号工业园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上南路康沈路口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兴宸和富广场商业区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上南路康沈路口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兴宸和富广场商业区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北蔡镇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高科西路/严中路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由由都市型工业园区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上海日立电器</w:t>
            </w:r>
          </w:p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有限公司园区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金苏路、新金桥路、翼桥路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华夏路申江路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张江高科商业区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祖冲之路哈雷路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长泰国际广场商业区</w:t>
            </w:r>
          </w:p>
        </w:tc>
      </w:tr>
      <w:tr w:rsidR="007012DB" w:rsidTr="001B35F2">
        <w:trPr>
          <w:trHeight w:val="11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景岳路华佗路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中医药大学校区工业区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九江路山东路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山东路昭通路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福州路江西路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金陵东路中山东二路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福州路浙江中路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8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大沽路重庆北路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20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兴业路重庆南路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新闸路近乌镇路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山海关路近新昌路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27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新闸路近长沙路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北京西路近新昌路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北京西路近温州路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成都北路近南京西路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威海路近重庆北路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人民大道近黄陂南路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西藏中路近延安路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大沽路近黄陂南路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南京东路街道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成都北路近延安路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石门二路近巨鹿路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南苏州路近虎丘路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厦门路近贵州路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南东街道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西藏中路近福州路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南东街道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西藏中路近延安路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南东街道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汉口路近福建路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汉口路近四川中路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广东路近四川中路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瑞金二路街道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马当路近淮海路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瑞金二路街道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建国东路近马当路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金陵中路近四川路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中山东二路近新永安路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豫园街道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复兴东路近河南路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小东门街道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外马路近白渡路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豫园街道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东至中山东二路，南至复兴中路，西至河南中路，北至福佑路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小东门街道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东至外马路，南至王家码头路，西至中山南路，北至复兴中路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东至中山东一路，南至人民路，西至四川中路，北至南苏州路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外滩街道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东至山东北路，南至宁波路，西至浙江中路，北至北京东路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东至浙江南路，南至淮海中路，西至普安路，北至延安东路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南东街道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东至黄陂北路，南至延安高架，西至成都北路，北至威海路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蒙自路瞿溪路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19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局门路五里桥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老西门街道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大兴街黄家阙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半淞园街道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普育东路海南西弄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金陵西路近黄陂南路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瑞金二路街道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瑞金二路近皋兰路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瑞金二路街道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淡水路近复兴中路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济南路近自忠路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吉安路近复兴中路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合肥路近肇周路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豫园街道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人民路近会稽路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小东门街道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薛家浜路近多稼路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小东门街道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陆家浜路近中山南路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半淞园街道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陆家浜路近普育西街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半淞园街道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车站之路近南车站路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8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半淞园街道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中山南路近南车站路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半淞园街道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南车站路近丽园路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打浦街道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蒙自西路近鲁班路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打浦路近中山南路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11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富润路近龙华东路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局门路近中山南路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五里街道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瞿溪路（西藏南路-制造局路）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淮海中路街道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东至吉安路，南至复兴中路，西至黄陂南路，北至自忠路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住宅区</w:t>
            </w:r>
          </w:p>
        </w:tc>
      </w:tr>
      <w:tr w:rsidR="007012DB" w:rsidTr="001B35F2">
        <w:trPr>
          <w:trHeight w:val="36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大宁路街道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绿地中央广场（西至共和新路，北至走马塘，东至寿阳路，南至江场路）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万航渡路、北京西路、石门一路、西康路、南京西路等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龙华街道、枫林街道、斜土街道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东至龙腾大道，南至龙耀路，西至云锦路，北至龙华中路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商业区 </w:t>
            </w:r>
          </w:p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虹梅街道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东至桂林路，南至漕宝路，西至虹漕路，北至钦州北路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工业区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9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漕河泾街道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动力路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徐家汇街道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北至肇嘉浜路，南至零陵路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程桥街道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剑河路（北顾小区，御锦苑，夏都花园）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天山街道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茅台路、北虹路、虹古路、芙蓉江路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安顺路、淮海西路、华山路、定西路、平武路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华阳街道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昭化路、定西路、愚园路、江苏路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仙霞街道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仙霞路（宝华紫薇花园，虹康花苑）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  <w:t>古北黄金城道步行街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红宝石路、玛瑙路、伊犁南路、古羊路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曹杨新村街道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梅岭南路、梅岭北路、杨柳青路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长风新村街道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白玉路宁夏路附近（西到宁夏路凯旋路，北沿宁夏路，东到白玉路，南到白玉路隆德路）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长风新村街道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枣阳路（北到金沙江路，南到光复路）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长风新村街道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中江路同普路（东到大渡河路，南到云岭路，西到丹巴路，北到金沙江路）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长风新村街道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长风8号，泸定路555弄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长寿路街道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长寿路西苏州路附近（北至长寿路-南至昌平路-东至西苏州路-西至昌化路）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祁连山南路、真北路、梅川路、同普路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金沙江路、丹巴路、大渡河路、光复西路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梅岭新村、梅四小区、梅六小区、中星海上名庭（西至中环路，北至武宁路，东至中江路，南至梅川路）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馨越公寓，千阳南路99弄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长征家苑，真北路-铜川路口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梅四小区，武宁路2525弄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甘泉路街道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新长小区、子长小区（新村路和延长西路中间子长路附近路段及小区）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甘泉路街道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延长西路子长路附近宜川二村小区附近（西至子长路-东至宜川路-北至延长西路-南至洛川路）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甘泉路街道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交通路光新路附近石泉三村附近（西至光新路-东至中山北路-南至中山北路-北至交通路）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甘泉路街道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新宜小区，新村路170弄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甘泉路街道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双山小区，双山路55弄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石泉路街道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石六小区、石泉一村（西至旬阳路，北至华池路，东至汉阴路，北至石泉路）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金达路与武威路附近（金迎路、金达路与武威路附近道路）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白丽路与竹柳路交叉口（白丽路与竹柳路形成的环形路口包括白丽路南半段）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武威路与雪松路交叉口（武威路与雪松路交叉口附近，包括武威路上直至S20中间路段）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祁连山路部分路段（桃浦路与武威东路之间路段）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真南路和桃浦西路交叉口周围（真南路、桃浦西路以及真北路三岔路口处周边区域）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古浪路部分路段（桃浦西路与中环路之间路段）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桃浦镇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安居锦竹苑，竹柳路50弄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中环华苑（新村路和交通路中间新泉路附近路段）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宜川路街道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中远两湾城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宜川路街道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中潭路清水湾路附近中远两湾城周边（西至中山北路内环高架路-南至清水湾路中潭路-北至交通路-东至远景路）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宜川路街道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华阴小区，华阴路27弄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真如镇街道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真光新村等周边居民区（东真光路、南金汤路、西万镇路、北桃浦路）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真如镇街道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樱花苑、海棠苑、宁馨家园（南至武宁路，北至北石路中间小区）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真如镇街道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曹杨八村第一小区（西至南石一路，北至南石二路，东至曹杨路，北至武宁路）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0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真如镇街道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金鼎路、高陵路交叉口南北区域（金鼎路、万镇路、高陵路、清涧河路、桃浦路多条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道路交汇区域）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真如镇街道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中铁佳苑，真南路209弄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凉城新村街道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奎照路区域（凉城路、水电路）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江湾镇街道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车站北路区域（凉城路、水电路）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江湾镇街道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丰镇路区域（凉城路、水电路）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江湾镇街道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虹北公寓区域（安汾路780弄、江阳南路）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提篮桥街道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北虹高级中学区域（汉阳路、南浔路、塘沽路、峨眉路）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江湾镇街道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沽源路公安街区域（沽源路、公安街）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瑞虹新城区域内（新港路、东沙虹港路、临平路、周家嘴路、大连路）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山阴路溧阳路区域（祥德路、山阴路、长山路、溧阳路、物华路、四平路）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凉城新村街道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汶水东路水电路区域（汶水东路、新市路、西体育会路、广中路、粤秀路）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凉城新村街道、江湾镇街道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凉城新村与江湾镇交界区域（丰镇路、广粤路、车站南路，新市南路）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广中路街道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上海市体育运动学院区域（广中路，新同心路，同心路，水电路）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提篮桥街道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提篮桥东块区域（长阳路、公平路、黄浦江、大连路）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四川北路街道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天兴百货西门区域（四川北路东江湾路、四川北路甜爱支路）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北至港水路，南至嫩江路，西至军工路，东至黄浦江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公园绿地（共青森林公园）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延吉新村街道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北至靖宇中路，南至控江路，西至永吉路，东至敦化路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长白路街道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北至松花江路，南至长白路，西至敦化路，东至延吉东路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五角场镇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北至安波路，南至佳木斯路，西至营口路，东至包头南路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五角场镇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北至安波路，南至松花江路，西至双阳北路，东至营口路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居民区和公园绿地（黄兴公园）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四平路街道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北至阜新路，南至锦西路，西至苏家屯路，东至鞍山路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殷行街道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北至殷行路，南至国和路，西至苏包头路，东至军工路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大桥街道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北至双阳支路，南至河间路，西至临青路，东至隆昌路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定海路街道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北至周家嘴路，南至平凉路，西至内江路，东至军工路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江浦路街道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北至周家嘴路，南至霍山路，西至通北路，东至江浦路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平凉路街道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北至长阳路，南至榆林路，西至大连路，东至通北路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西部商办区、东部居民区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新江湾城街道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北至国帆路，南至殷行路，西至淞沪路，东至闸殷路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五角场街道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北至政立路，南至大学路，西至国定路，东至淞沪路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南部商办区、北部居民区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新江湾城街道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北至殷行路，南至政立路，西至国权北路，东至淞沪路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五角场街道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北至国定路，南至国顺路，西至政修路，东至四平路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四平路街道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北至密云路，南至中山北二路，西至密云路，东至走马塘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科技园区</w:t>
            </w:r>
          </w:p>
        </w:tc>
      </w:tr>
      <w:tr w:rsidR="007012DB" w:rsidTr="001B35F2">
        <w:trPr>
          <w:trHeight w:val="1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宝山区南大路706号龙申招待所后仓库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殷高路国权北路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宝杨路1800号以南宝钢特钢厂区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宝山区沪太支路走马塘以东150米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淞南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上港集团集发物流公司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罗泾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宝钢集团罗泾厂区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宝钢集团罗泾厂区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21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宝钢集团中央研究院西北角办公楼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吴淞街道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宝山区同济路488号宝钢销售楼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淞南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上钢一厂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东至南陈路，南至沪嘉高速，西至外环线，北至丰翔路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东至克山路，南至泗塘路，西至铁峰路，北至盘古路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东至罗溪路，南至老罗北路，西至劳动路，北至金石路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东至蕴川路，南至金石路，西至罗东路，北至海欢路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吴淞街道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海江二村、宝山一二村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经纬城市绿洲五期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锦秋花园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祁连山路丰翔路祁连欣苑、上大聚丰园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丰水宝邸居民区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环镇南路真朋路路口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联谊路648号玉兰公馆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国权北路460弄逸仙二村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长江西路爱辉路通河一二村、泗塘三村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友谊街道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宝山区淞宝路1-133号宝山十村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抚远路美丰路美兰湖中华园、香岛原墅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祁连山路丰翔路中裕豪庭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华灵路大华路周边居民小区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金地艺境居民区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张庙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通河六村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蔡家弄村东电台路附近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庙行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长临路共康中学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宝山区华灵路1886号仁杰酒楼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锦秋路699弄(锦秋花园)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东至祁连山路，南至丰翔路，西至瑞丰路，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北至聚丰园路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庙行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东至刘场路，南至康陆路，西至大康路，北至长江西路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东至国权北路，南至青石路，西至逸仙路，北至高逸路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东至真北路，南至沪嘉高速，西至真大路，北至华和路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联杨路-月罗公路-沪太路-A30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月罗公路-抚远路-罗迎路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陈广路-宝安公路-陆翔路-镜泊湖路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友谊街道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永清路-宝杨路-宝东路-海江路-塘后路-永乐路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庙行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呼玛路-共和新路-呼兰路-通河路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庙行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呼玛路-爱晖路-长江西路-通河路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新二路999号四季绿城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6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张庙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虎林路435弄/虎林路135弄/长江西路1360号泗塘三四五村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庙行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三泉路1495弄共康公寓共康六村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聚丰园路84号祁连二村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沙浦路311弄新天地荻泾花园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电台路599弄/教育路555弄丰水宝邸小区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宝杨路3188弄杨泰苑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顾村原选址大型居住社区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西至陆翔路，东至沪太路，北至宝安公路，南至沙浦河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顾村新选址一号大型居住社区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宝安路、陆翔路、北部规划道路、规划孟泗泾、和沪太路围合的地区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5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顾村新选址二号大型居住社区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西至浏中河，东至陆翔路，北至菊太路，南至沙浦河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罗店大型居住社区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A30-A13-月罗公路-沪太路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绿地临海：真陈路城银路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9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闵行区华漕镇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北青公路以南，汇龙路以东，纪翟路以西，蟠龙港以北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4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闵行区华漕镇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北青公路以南，纪翟路以东，华翔路以西，北翟之路以北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闵行区华漕镇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北翟之路以南，松泽高架以北，华翔路以西，蟠龙港以东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闵行区华漕镇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华江路以东，苏州河以南，北翟路以北，北沈路以西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外环路以东，虹莘路以西，蒲汇塘河以南，漕宝路以北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21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虹莘路以东，蒲汇塘河以南，漕宝路以北，合川路以西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闵行区虹桥镇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吴中路以南，虹莘路以东，合川路以西，蒲汇塘河以北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闵行区虹桥镇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外环路以东，延安路高架以南，虹许路以西，漕宝路以北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闵行区古美路街道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漕宝路以南，虹莘路以东，平南路以北，中环路以西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闵行区古美路街道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平南路以南，虹莘路以东，顾戴路以北，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中环路以西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闵行区古美路街道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顾戴路以南，虹莘路以东，古美西路以北，中环路以西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浦锦街道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东至浦星公路、西至浦锦路、南至芦恒路、北至红临路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浦锦街道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东至浦星公路、西至浦瑞路、南至陈行公路，北至南江榉路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浦锦街道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东至浦申南路，西至浦瑞路，南至江坤路，北至竹园西路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东至浦星公路，西至永颂路，南至鲁南路，北至盐铁塘路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东至汇臻路，西至浦星公路，南至闸航路，北至鲁建路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东至汇驰路，西至三鲁公路，南至浦放路，北至叶家桥路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东至汇驰路，西至三鲁公路，南至先新路，北至浦放路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东至龙吴路，西至虹梅南路，南至紫龙路，北至剑川路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江川路街道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东至沪闵路，西至瑞丽路，南至东川路，北至剑川路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江川路街道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东至瑞丽路，西至华宁路，南至东川路，北至凤庆路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梅陇镇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东至龙里路，西至梅陇西路路，南至A20，北至罗阳路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梅陇镇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东至莲花路，西至万源路，南至古美西路，北至河道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梅陇镇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东至梅富路，西至莲花南路，南至春申路，北至河道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东至华宁路，西至昆阳路，南至银林路，北至陪昆路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颛桥镇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东至田园路，西至沪闵路，南至伟都路，北至颛兴东路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颛桥镇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东至A4，西至沪闵路，南至金都路，北至春申塘河道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莘庄镇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东至沪闵路，西至水清路，南至莘庄立交，北至淀浦河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莘庄镇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东至伟业路，西至A4，南至春申塘河道，北至莘朱路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浦江原选址大型居住社区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西至三鲁路，东至汇弛路，北至机场高速公路，南至盐铁塘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浦江新选址一号大型居住社区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西至三鲁路，东至召楼路，北至先新路，南至盐铁塘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君莲大型居住社区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东至莲花南路，南至六磊塘，西至莘奉金高速公路，北至金都路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鲁汇大型居住社区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规划一路——新浦泾——闸航路——浦星公路围合区域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浦江拓展大型居住社区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盐铁塘-黄浦江沿岸-大治河-浦星公路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旗忠大型居住社区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俞塘-北竹港-沙泾浜-昆阳路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闵行区新虹街道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北翟路以南，天山西路以北，华翔路以东，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申长路以西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闵行区新虹街道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天山西路以南，扬虹路高架以北，华翔路以东，申长路以西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沪星路以南，沪松公路以北，嘉闵高架以东，七莘路以西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24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吴中路以南，漕宝路以北，七莘路以东，吴宝路以西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A9高速以南，吴中路以北，横沥港以东，外环路以西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沪松公路以南，中春路以东，七莘路以西，华友路以北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闵行区七宝镇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漕宝路以南，七莘路以东，外环路以西，顾戴路以北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8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封浜地区，曹安公路以北、黄家花园路以西，沪宁铁路以南，惠平路以西区域。包括社区服务中心、封浜汽车站周边，封浜小商品市场周边区域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商业区、居民区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南翔镇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翔江公路以东以南、沪宁高速铁路以北、金迎路以西区域。包括金地格林、古猗园等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南翔镇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沪宜公路真南路周边（包含红翔村、翔华社区等处）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南翔镇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云翔大居区域，东至沪嘉高速、南至翔江公路、西至惠平路、北至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藻浜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南翔镇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沪嘉高速以东、浏翔公路以西、丰翔路以北、陈翔路以南；包括丰翔社区、宝翔社区、曙光村、静华村、新丰村、浏翔村、金地格林风范城等区域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新成路街道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澄浏中路以东、浏翔公路以西、胜竹路以南、叶城路以北区域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真新街道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吉镇路绥一路金莲坊小区附近；铜川路双河路周边、靖边路铜川路嘉福坊周边、绥一路吉镇路周边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嘉定工业区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回城路霍城路周边，招贤路福海路周边，福海路普惠路叶城三街坊周边，裕民路福海路周边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嘉定新城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嘉新公路以东、澄浏中路以西、绕城高速以北、叶城路以南区域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工业区、住宅区</w:t>
            </w:r>
          </w:p>
        </w:tc>
      </w:tr>
      <w:tr w:rsidR="007012DB" w:rsidTr="001B35F2">
        <w:trPr>
          <w:trHeight w:val="1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嘉定新城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裕民南路封周路、永盛南路希望路、永盛路陆沈路周边，包括保利湖畔、东方豪园、嘉宝紫提湾等居民小区内部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昌吉路于田路（大众汽车三厂）周边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博园路7565号-上海汽车会展中心，博园路以南、墨玉南路以东区域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安亭新镇区域，安诚路以东、北安德路以南、南安德路以北区域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安亭老街区域，宝安公路以南、安驰路以北、墨玉路以西区域。包括安亭医院、安亭镇社区卫生服务中心周边区域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商业区、居民区</w:t>
            </w:r>
          </w:p>
        </w:tc>
      </w:tr>
      <w:tr w:rsidR="007012DB" w:rsidTr="001B35F2">
        <w:trPr>
          <w:trHeight w:val="1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安亭镇方泰地区，园区路以南、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藻浜以北、园汽路以东、安晓路以西区域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居民区、工业区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安亭镇黄渡地区，曹安公路以南，东港路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以北，杭桂路以东，金易路以西地区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居民区</w:t>
            </w:r>
          </w:p>
        </w:tc>
      </w:tr>
      <w:tr w:rsidR="007012DB" w:rsidTr="001B35F2">
        <w:trPr>
          <w:trHeight w:val="4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菊园新区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城北大居区域，北至祁连河-蓝竹路，东至城北路-胜辛路，南至西练祁河，西至沈海高速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江桥原选址大型居住社区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西至嘉闵高架路，东至金园一路，北至鹤旋路，南至爱特路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江桥拓展大型居住社区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西至星华公路，东至金运路，北至鹤栖路，南至鹤旋路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云翔大型居住社区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东至A12公路（沪嘉高速公路），南至翔江公路-古漪园路-民主街-真南路一线，西至惠平路，北至蕴藻浜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城北大型居住社区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祁连河-胜竹路-城北路-胜辛路-西练祁河-沈海高速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枫泾工业区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中心点：121.044545，30.892612，直径1.5公里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金山工业区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中心点：121.332483 30.803719 半径600米周围地区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金山工业区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金水湖周围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金山新城金山大道夏盛路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中心点：121.281603，30.726345，直径1.2公里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金山新城板桥东路（杭州湾大道至同凯路段）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中心点：121.346762，30.738338，直径1.2公里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金山新城南阳港西路（山海路至山宁路段）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中心点：121.340339，30.770326，直径1.3公里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吕巷镇前颜路朱吕公路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中心点：121.260511，30.835623，直径700米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2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廊下镇漕廊公路万春路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中心点：121.209927，30.790981，直径1.2公里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吕巷镇红光路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中心点：121.23268，30.843147，直径1.2公里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  <w:t>亭林镇金水路月工路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中心点：121.318316，30.806925，直径800米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  <w:t>亭林镇林盛路亭塔路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中心点：121.328299，30.886562，直径700米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金山新城沪杭公路汀南路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中心点：121.390761，30.756877，直径1.4公里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8"/>
                <w:kern w:val="0"/>
                <w:sz w:val="24"/>
                <w:szCs w:val="24"/>
              </w:rPr>
              <w:t>漕泾镇横泾路富漕路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中心点：121.398952，30.802353，直径1.4公里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中一东路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中心点：121.425837，30.800544，直径600米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干巷镇健康新村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中心点：121.248571，30.831582，直径1.0公里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金山城区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东至杭州湾大道、南至金山大道、西至卫零北路、北至龙翔路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金山城区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东至杭州湾大道、南至卫清西路、西至卫零路、北至金山大道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7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东至沈浦泾路、南至金龙街、西至罗星路、北至临仓街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枫泾古镇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东至白牛路、南至亭枫公路、西至朱枫公路、北至枫阳路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东至沈浦泾路、南至秀洲街、西至人民路、北至秀洲中心路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龙翔路海芙路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金域蔚蓝小区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金山卫镇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西静路南阳湾路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金山卫镇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板桥西路古城路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石化街道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龙胜路东泉街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枫岸华庭小区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万达金街和万达华府区域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金山万达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金山新城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海上纳缇小区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金山新城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水韵紫城小区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山阳镇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宝华海湾城小区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华光紫荆苑小区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山阳镇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区政府行政服务中心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山阳镇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学府路龙轩路口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山阳镇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龙翔路（海盛路至海丰路）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枫兰路（朱枫公路以东）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朱泾镇牡丹村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中心点：121.183853  30.86894，直径700米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石化街道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临桂路战斗港路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佘山镇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佘山度假区内（上海紫园、中凯曼茶园、环山路佘山国家森林公园东部沿线）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松江新城西部区域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（泰晤士小镇部分区域、鸿翔路文通路至三新北路段鸿翔路沿线、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天翔路文涵路、三新北路文翔路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居民区、</w:t>
            </w:r>
          </w:p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方松街道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思贤公园及周边居民小区（谷阳北路与思贤路交汇西思贤路沿线、谷阳北路与梅家浜路交汇、南期昌路与人民北路交汇）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泗泾镇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泗陈公路赵非公路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西南名苑、赵非公路颐景园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泗泾镇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泗砖路长兴路（泗砖南路两侧的合生国际花园、海欣别墅、同欢小区、光星洋房区、润景苑）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泗泾北拓展大型居住社区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东至刘五公路，南至泗凤公路，西至嘉松公路，北至泗陈公路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泗泾南拓展（泗泾洞泾）大型居住社区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古楼路-沈砖公路-城中路-沪松公路-刘五公路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盈港东路1800号（徐泾镇政府）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党政机关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华新街318号（华新镇政府）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党政机关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夏阳街道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公园路55号（青浦海关）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党政机关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徐泾镇徐德路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徐德路东至华徐公路西至明珠路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赵巷镇北青公路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东至重固大街西至徐山路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赵巷镇赵重公路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北至福茂路南至福泉山园区支路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赵巷镇崧辉路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东至赵苍村路西至崧春路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赵巷镇崧绣路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东至崧盈路西至崧达路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赵巷镇沪清平公路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东至赵重公路西至崧盈路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朱家角镇沈砖公路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东至天淀路西至张巷小港路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金泽镇朱枫公路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北至清水港桥东三路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练塘镇蒸夏路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北至泖甸路南至松蒸公路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练塘镇章练塘路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东至蒸庄路西至朱枫公路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青浦区徐泾镇蟠龙路,徐蟠路2号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工业区、</w:t>
            </w:r>
          </w:p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朱家角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祥凝浜路两侧（酒龙路-漕平路）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东至凤强塘路、南至尚泰路、西至凤雅路、北至凤强塘路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朱家角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青浦朱家角泰安公寓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赵巷崧泽村西南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盈浦街道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淀山湖大道，漕盈路交界处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盈中新村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青赵公路，盈中西路（盈中新村）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青浦区盈港东路徐盈路以南240米(圣地维拉小区)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青浦区诸陆西路明珠路路口（绿中海明苑）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青浦区徐南路以北920米，高泾路以东390米（西郊紫郡别墅）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青浦区盈港东路徐乐路路口（林锦庭园）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青浦城区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青浦区盈中北路卫中路以北80米（盈中新村）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青浦区明珠路和徐诚路路口（广虹公寓）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青浦区沪青平公路联民路以南约500米（豪都国际花园）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青浦区沪青平高速公路和嘉松南路西南600米左右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青浦城区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青浦区盈港路1880号（民乐佳苑）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徐泾镇高光路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高光路东至诸光路西至高泾路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徐泾镇诸光路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诸光路北至盈港东路南至会卓路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徐泾镇徐民东路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徐明东路东至诸光路西至蟠龙路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徐泾镇徐盈路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徐盈路北至盈港东路南至沪清平公路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徐泾镇明珠路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明珠路北至诈庵路南至盈港东路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徐泾镇明珠路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明珠路北至徐德路南至新区路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青浦镇漕盈路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漕盈路北至青赵公路南至城中西路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青浦镇浦仓路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浦仓路北至华青路南至湖滨路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青浦镇湖滨路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湖滨路西至章浜路东至保安路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青浦镇华浦路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北至城中东路南至湖浜路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青浦镇盈港路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东至外青松公路西至青安路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青浦镇盈港路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东至漕盈路西至青赵公路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赵巷镇镇中路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东至垂姚路西至芦沈路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赵巷镇垂姚支路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北至民实路南至镇中路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徐泾镇盈港东路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东至徐盈路西至徐乐路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重固镇福泉路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东至赵重公路西至尽头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青浦镇漕盈路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北至青赵公路南至沪清平公路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朱家角镇新盛路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东至珠溪路西至漕华中路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朱家角镇珠溪路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北至淀山湖大道南至绿洲路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朱家角镇沪清平公路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东至珠溪路西至复兴路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金泽镇任屯支路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北至莲金支路南至河边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金泽镇莲钱路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北至练西公路南至河边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新凤南路凤星路口附近周边道路及居民区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华新镇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华腾路新协路口附近周边道路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白鹤镇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鹤翔路盈联路口附近道路及周边居民区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白鹤镇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外青松公路鹤吉路口附近道路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朱家角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东至珠溪路，西至复兴路，北至上海边界，南至沪青平公路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明珠路两侧（诸陆西路-盈港东路）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联民路两侧（沪青平公路-叶联路）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高泾路两侧（沪青平公路-沪渝高速）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诸光路两侧（沪青平公路-沪渝高速）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东至蟠龙路，西至华徐公路，北至双联路，南至崧泽大道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西至徐乐路，东至明珠路，北至新泾港，南至崧泽大道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嘉松中路两侧居民区（业前路-业锦路）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赵巷镇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西至芦沈路，东至嘉松中路，北至盈港东路，南至沪青平公路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夏阳街道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新城一站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夏阳街道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新城二站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盈浦街道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新城四站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华新大型居住社区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西至通坡塘，东至新凤路，北至纬一路，南至纬三路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诸光路大型居住社区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东至小涞港，南至沪青平公路，西至向阳河，北至天山西路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徐泾北（华新拓展）大型居住社区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新通波塘-花桥港-经一路-纬三路-徐乐璐-纬五路-徐盈路-崧泽大道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新城一站大型居住社区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G1501-沪渝高速-上达河-油墩港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东至华徐路、南至华隆路、西至新凤中路、北至华志路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17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东至华徐公路、南至沪青平公路、西至明珠路、北至盈港东路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青浦区华徐公路和诚爱路西100米左右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夏阳街道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青浦区青浦镇华青南路1000号（青浦博物馆）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青浦镇盈中西路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盈中西路北至青赵公路南至海盈路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徐泾镇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东至诸光路，西至蟠龙路，北至蟠中东路，南至盈港东路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上海化学工业区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东至竹港河，西至金山边界；南至杭州湾，北至沪杭公路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东至浦东边界，西至新四平公路；南至杭州湾，北至浦东铁路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东至金汇港及南桥镇北新村、五宅村、益民村村界，南至南桥镇发展村、金港村、益民村村界，西至南竹港，北至黄浦江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南桥新城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北至大叶公路，东至浦星公路，南至G1501上海绕城高速，西至南沙港和沪杭公路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应用技术学院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东起奉炮公路，西至海湾路；南起海泉路，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北至奉柘公路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学校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东起奉炮公路，西至海湾路；南起海思路，北至海泉路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东起海湾路，西至南海公路；南起海思路，北至海泉路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星火开发区部分区域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东至海农公路，南至海马路，西至金汇港，北至民乐路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南桥镇育秀小区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环城东路-环城南路-人民路-南奉公路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南桥镇江海小区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南桥路-南亭公路-菜场路-新建路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奉浦绿地老街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环城东路-运河北路-S4高速-航南公路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海岛星城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金日东西苑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绿地曼哈顿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金鳌山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江海名都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东亚威尼斯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达安御庭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明珠花苑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金珠花苑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金月湾怡祥居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城桥镇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玉环路湄洲路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前卫新村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大华和凤辰小区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绿地长兴家园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振华港机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江南造船厂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沪东造船厂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佳苑配套小区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揽海路别墅小区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中兴镇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爱国村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1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兴东村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  <w:tr w:rsidR="007012DB" w:rsidTr="001B35F2">
        <w:trPr>
          <w:trHeight w:val="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中兴镇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北港村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B" w:rsidRDefault="007012DB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居民区</w:t>
            </w:r>
          </w:p>
        </w:tc>
      </w:tr>
    </w:tbl>
    <w:p w:rsidR="007012DB" w:rsidRDefault="007012DB" w:rsidP="007012DB">
      <w:pPr>
        <w:tabs>
          <w:tab w:val="left" w:pos="8610"/>
          <w:tab w:val="left" w:pos="8897"/>
          <w:tab w:val="left" w:pos="9184"/>
        </w:tabs>
        <w:spacing w:line="480" w:lineRule="exact"/>
        <w:ind w:right="23"/>
        <w:rPr>
          <w:rFonts w:ascii="仿宋_GB2312" w:eastAsia="仿宋_GB2312"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2DB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12DB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B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7012DB"/>
    <w:pPr>
      <w:keepNext/>
      <w:keepLines/>
      <w:spacing w:before="260" w:after="260" w:line="416" w:lineRule="auto"/>
      <w:outlineLvl w:val="2"/>
    </w:pPr>
    <w:rPr>
      <w:rFonts w:eastAsia="宋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012DB"/>
    <w:rPr>
      <w:rFonts w:ascii="Times New Roman" w:eastAsia="宋体" w:hAnsi="Times New Roman" w:cs="Times New Roman"/>
      <w:b/>
      <w:sz w:val="32"/>
      <w:szCs w:val="20"/>
    </w:rPr>
  </w:style>
  <w:style w:type="character" w:styleId="a3">
    <w:name w:val="Hyperlink"/>
    <w:basedOn w:val="a0"/>
    <w:rsid w:val="007012DB"/>
    <w:rPr>
      <w:color w:val="0000FF"/>
      <w:u w:val="single"/>
    </w:rPr>
  </w:style>
  <w:style w:type="character" w:styleId="a4">
    <w:name w:val="page number"/>
    <w:basedOn w:val="a0"/>
    <w:rsid w:val="007012DB"/>
  </w:style>
  <w:style w:type="paragraph" w:customStyle="1" w:styleId="CharChar2CharCharCharCharCharCharCharCharCharCharCharChar">
    <w:name w:val=" Char Char2 Char Char Char Char Char Char Char Char Char Char Char Char"/>
    <w:basedOn w:val="a"/>
    <w:rsid w:val="007012DB"/>
    <w:pPr>
      <w:adjustRightInd w:val="0"/>
      <w:spacing w:line="360" w:lineRule="auto"/>
    </w:pPr>
    <w:rPr>
      <w:rFonts w:eastAsia="宋体"/>
      <w:sz w:val="21"/>
    </w:rPr>
  </w:style>
  <w:style w:type="paragraph" w:customStyle="1" w:styleId="Default">
    <w:name w:val="Default"/>
    <w:rsid w:val="007012D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7012DB"/>
    <w:pPr>
      <w:spacing w:line="360" w:lineRule="auto"/>
    </w:pPr>
    <w:rPr>
      <w:rFonts w:eastAsia="宋体"/>
      <w:sz w:val="24"/>
      <w:szCs w:val="24"/>
    </w:rPr>
  </w:style>
  <w:style w:type="paragraph" w:customStyle="1" w:styleId="30">
    <w:name w:val="3"/>
    <w:basedOn w:val="a"/>
    <w:next w:val="a5"/>
    <w:rsid w:val="007012DB"/>
    <w:rPr>
      <w:rFonts w:eastAsia="宋体"/>
    </w:rPr>
  </w:style>
  <w:style w:type="paragraph" w:customStyle="1" w:styleId="1">
    <w:name w:val="1"/>
    <w:basedOn w:val="a"/>
    <w:next w:val="a5"/>
    <w:rsid w:val="007012DB"/>
    <w:pPr>
      <w:spacing w:line="360" w:lineRule="auto"/>
    </w:pPr>
    <w:rPr>
      <w:rFonts w:eastAsia="仿宋_GB2312"/>
      <w:sz w:val="30"/>
    </w:rPr>
  </w:style>
  <w:style w:type="paragraph" w:styleId="2">
    <w:name w:val="Body Text 2"/>
    <w:basedOn w:val="a"/>
    <w:link w:val="2Char"/>
    <w:rsid w:val="007012DB"/>
    <w:rPr>
      <w:rFonts w:eastAsia="仿宋_GB2312"/>
      <w:b/>
      <w:sz w:val="36"/>
    </w:rPr>
  </w:style>
  <w:style w:type="character" w:customStyle="1" w:styleId="2Char">
    <w:name w:val="正文文本 2 Char"/>
    <w:basedOn w:val="a0"/>
    <w:link w:val="2"/>
    <w:rsid w:val="007012DB"/>
    <w:rPr>
      <w:rFonts w:ascii="Times New Roman" w:eastAsia="仿宋_GB2312" w:hAnsi="Times New Roman" w:cs="Times New Roman"/>
      <w:b/>
      <w:sz w:val="36"/>
      <w:szCs w:val="20"/>
    </w:rPr>
  </w:style>
  <w:style w:type="paragraph" w:customStyle="1" w:styleId="CharChar1CharCharCharChar">
    <w:name w:val=" Char Char1 Char Char Char Char"/>
    <w:basedOn w:val="a"/>
    <w:rsid w:val="007012DB"/>
    <w:rPr>
      <w:rFonts w:eastAsia="宋体"/>
      <w:sz w:val="21"/>
      <w:szCs w:val="24"/>
    </w:rPr>
  </w:style>
  <w:style w:type="paragraph" w:styleId="31">
    <w:name w:val="Body Text 3"/>
    <w:basedOn w:val="a"/>
    <w:link w:val="3Char0"/>
    <w:rsid w:val="007012DB"/>
    <w:pPr>
      <w:jc w:val="center"/>
    </w:pPr>
    <w:rPr>
      <w:rFonts w:ascii="宋体" w:eastAsia="宋体"/>
      <w:b/>
      <w:sz w:val="36"/>
    </w:rPr>
  </w:style>
  <w:style w:type="character" w:customStyle="1" w:styleId="3Char0">
    <w:name w:val="正文文本 3 Char"/>
    <w:basedOn w:val="a0"/>
    <w:link w:val="31"/>
    <w:rsid w:val="007012DB"/>
    <w:rPr>
      <w:rFonts w:ascii="宋体" w:eastAsia="宋体" w:hAnsi="Times New Roman" w:cs="Times New Roman"/>
      <w:b/>
      <w:sz w:val="36"/>
      <w:szCs w:val="20"/>
    </w:rPr>
  </w:style>
  <w:style w:type="paragraph" w:styleId="a6">
    <w:name w:val="Subtitle"/>
    <w:basedOn w:val="a"/>
    <w:link w:val="Char"/>
    <w:qFormat/>
    <w:rsid w:val="007012DB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Cs w:val="32"/>
    </w:rPr>
  </w:style>
  <w:style w:type="character" w:customStyle="1" w:styleId="Char">
    <w:name w:val="副标题 Char"/>
    <w:basedOn w:val="a0"/>
    <w:link w:val="a6"/>
    <w:rsid w:val="007012DB"/>
    <w:rPr>
      <w:rFonts w:ascii="Arial" w:eastAsia="宋体" w:hAnsi="Arial" w:cs="Arial"/>
      <w:b/>
      <w:bCs/>
      <w:kern w:val="28"/>
      <w:sz w:val="32"/>
      <w:szCs w:val="32"/>
    </w:rPr>
  </w:style>
  <w:style w:type="paragraph" w:styleId="32">
    <w:name w:val="Body Text Indent 3"/>
    <w:basedOn w:val="a"/>
    <w:link w:val="3Char1"/>
    <w:rsid w:val="007012DB"/>
    <w:pPr>
      <w:spacing w:line="440" w:lineRule="exact"/>
      <w:ind w:firstLine="480"/>
    </w:pPr>
    <w:rPr>
      <w:rFonts w:ascii="仿宋体"/>
    </w:rPr>
  </w:style>
  <w:style w:type="character" w:customStyle="1" w:styleId="3Char1">
    <w:name w:val="正文文本缩进 3 Char"/>
    <w:basedOn w:val="a0"/>
    <w:link w:val="32"/>
    <w:rsid w:val="007012DB"/>
    <w:rPr>
      <w:rFonts w:ascii="仿宋体" w:eastAsia="仿宋体" w:hAnsi="Times New Roman" w:cs="Times New Roman"/>
      <w:sz w:val="32"/>
      <w:szCs w:val="20"/>
    </w:rPr>
  </w:style>
  <w:style w:type="paragraph" w:styleId="a7">
    <w:name w:val="header"/>
    <w:basedOn w:val="a"/>
    <w:link w:val="Char0"/>
    <w:rsid w:val="0070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7012DB"/>
    <w:rPr>
      <w:rFonts w:ascii="Times New Roman" w:eastAsia="仿宋体" w:hAnsi="Times New Roman" w:cs="Times New Roman"/>
      <w:sz w:val="18"/>
      <w:szCs w:val="20"/>
    </w:rPr>
  </w:style>
  <w:style w:type="paragraph" w:customStyle="1" w:styleId="20">
    <w:name w:val="2"/>
    <w:basedOn w:val="a"/>
    <w:next w:val="a5"/>
    <w:rsid w:val="007012DB"/>
    <w:pPr>
      <w:widowControl/>
      <w:spacing w:line="560" w:lineRule="exact"/>
      <w:jc w:val="center"/>
    </w:pPr>
    <w:rPr>
      <w:rFonts w:ascii="仿宋_GB2312" w:eastAsia="仿宋_GB2312" w:hAnsi="宋体"/>
      <w:bCs/>
      <w:kern w:val="0"/>
      <w:sz w:val="30"/>
    </w:rPr>
  </w:style>
  <w:style w:type="paragraph" w:styleId="a8">
    <w:name w:val="Body Text Indent"/>
    <w:basedOn w:val="a"/>
    <w:link w:val="Char1"/>
    <w:rsid w:val="007012DB"/>
    <w:pPr>
      <w:ind w:firstLine="435"/>
    </w:pPr>
    <w:rPr>
      <w:rFonts w:eastAsia="仿宋_GB2312"/>
      <w:sz w:val="28"/>
    </w:rPr>
  </w:style>
  <w:style w:type="character" w:customStyle="1" w:styleId="Char1">
    <w:name w:val="正文文本缩进 Char"/>
    <w:basedOn w:val="a0"/>
    <w:link w:val="a8"/>
    <w:rsid w:val="007012DB"/>
    <w:rPr>
      <w:rFonts w:ascii="Times New Roman" w:eastAsia="仿宋_GB2312" w:hAnsi="Times New Roman" w:cs="Times New Roman"/>
      <w:sz w:val="28"/>
      <w:szCs w:val="20"/>
    </w:rPr>
  </w:style>
  <w:style w:type="paragraph" w:styleId="a9">
    <w:name w:val="Plain Text"/>
    <w:basedOn w:val="a"/>
    <w:link w:val="Char2"/>
    <w:rsid w:val="007012DB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7012DB"/>
    <w:rPr>
      <w:rFonts w:ascii="宋体" w:eastAsia="宋体" w:hAnsi="Courier New" w:cs="Courier New"/>
      <w:szCs w:val="21"/>
    </w:rPr>
  </w:style>
  <w:style w:type="paragraph" w:styleId="aa">
    <w:name w:val="Date"/>
    <w:basedOn w:val="a"/>
    <w:next w:val="a"/>
    <w:link w:val="Char3"/>
    <w:rsid w:val="007012DB"/>
    <w:pPr>
      <w:ind w:left="100"/>
    </w:pPr>
    <w:rPr>
      <w:rFonts w:eastAsia="宋体"/>
      <w:sz w:val="28"/>
    </w:rPr>
  </w:style>
  <w:style w:type="character" w:customStyle="1" w:styleId="Char3">
    <w:name w:val="日期 Char"/>
    <w:basedOn w:val="a0"/>
    <w:link w:val="aa"/>
    <w:rsid w:val="007012DB"/>
    <w:rPr>
      <w:rFonts w:ascii="Times New Roman" w:eastAsia="宋体" w:hAnsi="Times New Roman" w:cs="Times New Roman"/>
      <w:sz w:val="28"/>
      <w:szCs w:val="20"/>
    </w:rPr>
  </w:style>
  <w:style w:type="paragraph" w:customStyle="1" w:styleId="CharCharCharCharCharCharChar">
    <w:name w:val="Char Char Char Char Char Char Char"/>
    <w:basedOn w:val="a"/>
    <w:rsid w:val="007012D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b">
    <w:name w:val="Normal Indent"/>
    <w:basedOn w:val="a"/>
    <w:rsid w:val="007012DB"/>
    <w:pPr>
      <w:ind w:firstLine="420"/>
    </w:pPr>
  </w:style>
  <w:style w:type="paragraph" w:styleId="a5">
    <w:name w:val="Body Text"/>
    <w:basedOn w:val="a"/>
    <w:link w:val="Char4"/>
    <w:rsid w:val="007012DB"/>
    <w:pPr>
      <w:ind w:right="323"/>
    </w:pPr>
    <w:rPr>
      <w:rFonts w:eastAsia="宋体"/>
      <w:b/>
      <w:sz w:val="36"/>
    </w:rPr>
  </w:style>
  <w:style w:type="character" w:customStyle="1" w:styleId="Char4">
    <w:name w:val="正文文本 Char"/>
    <w:basedOn w:val="a0"/>
    <w:link w:val="a5"/>
    <w:rsid w:val="007012DB"/>
    <w:rPr>
      <w:rFonts w:ascii="Times New Roman" w:eastAsia="宋体" w:hAnsi="Times New Roman" w:cs="Times New Roman"/>
      <w:b/>
      <w:sz w:val="36"/>
      <w:szCs w:val="20"/>
    </w:rPr>
  </w:style>
  <w:style w:type="paragraph" w:styleId="ac">
    <w:name w:val="Balloon Text"/>
    <w:basedOn w:val="a"/>
    <w:link w:val="Char5"/>
    <w:semiHidden/>
    <w:rsid w:val="007012DB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7012DB"/>
    <w:rPr>
      <w:rFonts w:ascii="Times New Roman" w:eastAsia="仿宋体" w:hAnsi="Times New Roman" w:cs="Times New Roman"/>
      <w:sz w:val="18"/>
      <w:szCs w:val="18"/>
    </w:rPr>
  </w:style>
  <w:style w:type="paragraph" w:styleId="21">
    <w:name w:val="Body Text Indent 2"/>
    <w:basedOn w:val="a"/>
    <w:link w:val="2Char0"/>
    <w:rsid w:val="007012DB"/>
    <w:pPr>
      <w:ind w:firstLine="570"/>
    </w:pPr>
    <w:rPr>
      <w:rFonts w:ascii="仿宋体"/>
    </w:rPr>
  </w:style>
  <w:style w:type="character" w:customStyle="1" w:styleId="2Char0">
    <w:name w:val="正文文本缩进 2 Char"/>
    <w:basedOn w:val="a0"/>
    <w:link w:val="21"/>
    <w:rsid w:val="007012DB"/>
    <w:rPr>
      <w:rFonts w:ascii="仿宋体" w:eastAsia="仿宋体" w:hAnsi="Times New Roman" w:cs="Times New Roman"/>
      <w:sz w:val="32"/>
      <w:szCs w:val="20"/>
    </w:rPr>
  </w:style>
  <w:style w:type="paragraph" w:styleId="ad">
    <w:name w:val="footer"/>
    <w:basedOn w:val="a"/>
    <w:link w:val="Char6"/>
    <w:rsid w:val="007012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0"/>
    <w:link w:val="ad"/>
    <w:rsid w:val="007012DB"/>
    <w:rPr>
      <w:rFonts w:ascii="Times New Roman" w:eastAsia="仿宋体" w:hAnsi="Times New Roman" w:cs="Times New Roman"/>
      <w:sz w:val="18"/>
      <w:szCs w:val="20"/>
    </w:rPr>
  </w:style>
  <w:style w:type="table" w:styleId="ae">
    <w:name w:val="Table Grid"/>
    <w:basedOn w:val="a1"/>
    <w:rsid w:val="007012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3431</Words>
  <Characters>19562</Characters>
  <Application>Microsoft Office Word</Application>
  <DocSecurity>0</DocSecurity>
  <Lines>163</Lines>
  <Paragraphs>45</Paragraphs>
  <ScaleCrop>false</ScaleCrop>
  <Company>Microsoft</Company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2020-11-23T07:39:00Z</dcterms:created>
  <dcterms:modified xsi:type="dcterms:W3CDTF">2020-11-23T07:39:00Z</dcterms:modified>
</cp:coreProperties>
</file>