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4368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新增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家电家居消费补贴政策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补贴品类和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参与企业名单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（第七批）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(排列不分先后)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补贴品类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leftChars="0" w:right="0" w:rightChars="0" w:firstLine="641" w:firstLineChars="200"/>
        <w:jc w:val="left"/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家电类：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>加湿器、美发造型器（含卷发棒、美发棒、直发器等）、擦窗机器人、洗干套装（洗烘套装）、挂烫机、电火锅、电水壶（杯）、按摩器、足浴器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参与企业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640" w:leftChars="0" w:right="0" w:rightChars="0"/>
        <w:jc w:val="left"/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家电类（第六批）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1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1.百货超市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Chars="200" w:right="0" w:rightChars="0"/>
        <w:jc w:val="left"/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>上海久光中心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1"/>
        <w:jc w:val="left"/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2.品牌专卖店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leftChars="0" w:right="0" w:rightChars="0" w:firstLine="640" w:firstLineChars="200"/>
        <w:jc w:val="left"/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>苹果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72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（联系电话：52287261葛老师、23110794陈老师，邮箱：shjjd@shjjd.cn）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640" w:leftChars="0" w:right="0" w:rightChars="0"/>
        <w:jc w:val="left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（二）家装建材类</w:t>
      </w: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（第</w:t>
      </w: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1"/>
        <w:jc w:val="left"/>
        <w:rPr>
          <w:rFonts w:hint="default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1.专业店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1"/>
        <w:jc w:val="left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美美家建材家居城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金博家居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、窗出名门国际博览城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1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2.家装</w:t>
      </w:r>
      <w:r>
        <w:rPr>
          <w:rFonts w:hint="default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品牌店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72"/>
        <w:jc w:val="left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同济经典设计、昊尚装饰、蓝宫装饰、兰轩装饰、亿唐装饰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恒唐装潢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鎏莹装饰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、保利物业和加美居、自如、瑞霭智能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672" w:leftChars="0" w:right="0" w:rightChars="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3.品牌专卖店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赫柏曼全屋定制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、杜拉维特、小季橱柜、欧梦全屋定制、得奇思整体家居、木森达尔曼全屋定制、班尔奇全屋定制、宜科全屋定制、格琳贝诗全屋定制、极米全屋定制、饰韵全屋定制、弗洛杰全屋定制、爱兆家居、拉米家居、法布勒丝窗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72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（联系电话：52375350陆老师，</w:t>
      </w:r>
      <w:r>
        <w:rPr>
          <w:rFonts w:hint="eastAsia" w:ascii="仿宋_GB2312" w:hAnsi="微软雅黑" w:eastAsia="仿宋_GB2312" w:cs="仿宋_GB2312"/>
          <w:i w:val="0"/>
          <w:caps w:val="0"/>
          <w:color w:val="FF0000"/>
          <w:spacing w:val="8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邮箱：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u w:val="none"/>
          <w:shd w:val="clear" w:color="auto" w:fill="FFFFFF"/>
        </w:rPr>
        <w:t>1263767915@qq.com）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640" w:leftChars="0" w:right="0" w:rightChars="0"/>
        <w:jc w:val="left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（三）家具类</w:t>
      </w: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（第</w:t>
      </w: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72"/>
        <w:jc w:val="left"/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1.专业店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72"/>
        <w:jc w:val="left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福来购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72"/>
        <w:jc w:val="left"/>
        <w:rPr>
          <w:rFonts w:hint="default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2.品牌专卖店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72"/>
        <w:jc w:val="left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ZEDERE家德瑞、乐巢窗帘、华山、诺乐齐、赫柏曼、芝华仕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672" w:leftChars="0" w:right="0" w:rightChars="0"/>
        <w:jc w:val="left"/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（四）康复辅具类（第三批）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1.辅具服务机构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1"/>
        <w:jc w:val="left"/>
        <w:rPr>
          <w:rFonts w:hint="default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华支、倍瑞适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、橙捷健康、筠成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1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2.百货超市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641" w:leftChars="0" w:right="0" w:rightChars="0"/>
        <w:jc w:val="left"/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开市客、东方购物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641" w:leftChars="0" w:right="0" w:rightChars="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3.品牌连锁店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/>
        <w:bidi w:val="0"/>
        <w:spacing w:before="0" w:beforeAutospacing="0" w:after="0" w:afterAutospacing="0" w:line="600" w:lineRule="atLeast"/>
        <w:ind w:right="0" w:rightChars="0" w:firstLine="642"/>
        <w:jc w:val="left"/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杏一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、智声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/>
        <w:bidi w:val="0"/>
        <w:spacing w:before="0" w:beforeAutospacing="0" w:after="0" w:afterAutospacing="0" w:line="600" w:lineRule="atLeast"/>
        <w:ind w:left="642" w:leftChars="0" w:right="0" w:rightChars="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4.专业店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/>
        <w:bidi w:val="0"/>
        <w:spacing w:before="0" w:beforeAutospacing="0" w:after="0" w:afterAutospacing="0" w:line="600" w:lineRule="atLeast"/>
        <w:ind w:left="642" w:leftChars="0" w:right="0" w:rightChars="0"/>
        <w:jc w:val="left"/>
        <w:rPr>
          <w:rFonts w:hint="default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乐松香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、斯乐途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/>
        <w:bidi w:val="0"/>
        <w:spacing w:before="0" w:beforeAutospacing="0" w:after="0" w:afterAutospacing="0" w:line="600" w:lineRule="atLeast"/>
        <w:ind w:right="0" w:rightChars="0" w:firstLine="642"/>
        <w:jc w:val="left"/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（联系电话：62952131 邹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老师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，23111658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黄老师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，邮箱：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u w:val="none"/>
          <w:shd w:val="clear" w:color="auto" w:fill="FFFFFF"/>
        </w:rPr>
        <w:t>srda_sh@163.com）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640" w:leftChars="0" w:right="0" w:rightChars="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三、参与企业（线上官方商城/APP/ OTO小程序 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/>
        <w:bidi w:val="0"/>
        <w:spacing w:before="0" w:beforeAutospacing="0" w:after="0" w:afterAutospacing="0" w:line="600" w:lineRule="atLeast"/>
        <w:ind w:right="0" w:rightChars="0" w:firstLine="642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快手、招商银行红星美凯龙（美凯龙焕新）、索尼、水星STARZHOME、水星家纺、罗莱（罗莱官方商城）、罗莱（罗莱好享购）、廊湾（廊湾全球购）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72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E1A5D"/>
    <w:multiLevelType w:val="singleLevel"/>
    <w:tmpl w:val="BDEE1A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FFB244"/>
    <w:multiLevelType w:val="singleLevel"/>
    <w:tmpl w:val="F7FFB2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DA21"/>
    <w:rsid w:val="1DFB70CB"/>
    <w:rsid w:val="3D5EAEC1"/>
    <w:rsid w:val="4FFDAF25"/>
    <w:rsid w:val="56FBBB99"/>
    <w:rsid w:val="6295F5AD"/>
    <w:rsid w:val="6F4F201C"/>
    <w:rsid w:val="76CFA6B5"/>
    <w:rsid w:val="7B7A6844"/>
    <w:rsid w:val="7E6E00E5"/>
    <w:rsid w:val="7F6F5A27"/>
    <w:rsid w:val="7F7D631A"/>
    <w:rsid w:val="7FA9159A"/>
    <w:rsid w:val="7FBF7CC5"/>
    <w:rsid w:val="7FD9932E"/>
    <w:rsid w:val="8FBF7623"/>
    <w:rsid w:val="9FE24546"/>
    <w:rsid w:val="B6DFE6CB"/>
    <w:rsid w:val="BFBE565F"/>
    <w:rsid w:val="D4CF32E8"/>
    <w:rsid w:val="DB7B0A81"/>
    <w:rsid w:val="DBF515EA"/>
    <w:rsid w:val="DFEFB439"/>
    <w:rsid w:val="EFDB088E"/>
    <w:rsid w:val="F3ED5594"/>
    <w:rsid w:val="F7F7753E"/>
    <w:rsid w:val="F7FFDA21"/>
    <w:rsid w:val="FAE1E33A"/>
    <w:rsid w:val="FBF61198"/>
    <w:rsid w:val="FD4BEAEB"/>
    <w:rsid w:val="FEBF3FA1"/>
    <w:rsid w:val="FEFD14EE"/>
    <w:rsid w:val="FFBE4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仿宋_GB2312"/>
      <w:color w:val="auto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acbfdd8b-e11b-4d36-88ff-6049b138f862"/>
    <w:basedOn w:val="3"/>
    <w:qFormat/>
    <w:uiPriority w:val="0"/>
    <w:pPr>
      <w:adjustRightInd w:val="0"/>
      <w:spacing w:after="0" w:line="288" w:lineRule="auto"/>
      <w:jc w:val="left"/>
    </w:pPr>
    <w:rPr>
      <w:rFonts w:ascii="微软雅黑" w:hAnsi="微软雅黑" w:eastAsia="微软雅黑" w:cs="仿宋_GB2312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12.3333333333333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2024-10-25T09:26:00Z</dcterms:created>
  <dc:creator>shsww</dc:creator>
  <cp:lastModifiedBy>吴莹露</cp:lastModifiedBy>
  <cp:lastPrinted>2024-12-03T17:50:38Z</cp:lastPrinted>
  <dcterms:modified xsi:type="dcterms:W3CDTF">2024-12-16T12:25:43Z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23B563F604AAC835C7AB5F6728CB4A4A_43</vt:lpwstr>
  </property>
</Properties>
</file>